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32FFD" w14:textId="1C5EE7EA" w:rsidR="008E1B33" w:rsidRPr="008E1B33" w:rsidRDefault="008E1B33" w:rsidP="00CE0B9D">
      <w:pPr>
        <w:tabs>
          <w:tab w:val="left" w:pos="893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1B33">
        <w:rPr>
          <w:rFonts w:ascii="Times New Roman" w:hAnsi="Times New Roman" w:cs="Times New Roman"/>
          <w:b/>
          <w:sz w:val="28"/>
          <w:szCs w:val="28"/>
        </w:rPr>
        <w:t>Пояснение к докладу по показателям эффективности деятельности органов местного самоуправления Варненского муниципального района за 20</w:t>
      </w:r>
      <w:r w:rsidR="00F02C03">
        <w:rPr>
          <w:rFonts w:ascii="Times New Roman" w:hAnsi="Times New Roman" w:cs="Times New Roman"/>
          <w:b/>
          <w:sz w:val="28"/>
          <w:szCs w:val="28"/>
        </w:rPr>
        <w:t>2</w:t>
      </w:r>
      <w:r w:rsidR="0066061E">
        <w:rPr>
          <w:rFonts w:ascii="Times New Roman" w:hAnsi="Times New Roman" w:cs="Times New Roman"/>
          <w:b/>
          <w:sz w:val="28"/>
          <w:szCs w:val="28"/>
        </w:rPr>
        <w:t>5</w:t>
      </w:r>
      <w:r w:rsidR="00F02C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1B33">
        <w:rPr>
          <w:rFonts w:ascii="Times New Roman" w:hAnsi="Times New Roman" w:cs="Times New Roman"/>
          <w:b/>
          <w:sz w:val="28"/>
          <w:szCs w:val="28"/>
        </w:rPr>
        <w:t>год</w:t>
      </w:r>
    </w:p>
    <w:p w14:paraId="4B74DFBD" w14:textId="1C1F1F34" w:rsidR="007A469A" w:rsidRPr="000F23D5" w:rsidRDefault="00F3617B" w:rsidP="000F23D5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23D5">
        <w:rPr>
          <w:rFonts w:ascii="Times New Roman" w:hAnsi="Times New Roman" w:cs="Times New Roman"/>
          <w:sz w:val="26"/>
          <w:szCs w:val="26"/>
        </w:rPr>
        <w:t xml:space="preserve">Варненский муниципальный </w:t>
      </w:r>
      <w:r w:rsidR="007B7B69">
        <w:rPr>
          <w:rFonts w:ascii="Times New Roman" w:hAnsi="Times New Roman" w:cs="Times New Roman"/>
          <w:sz w:val="26"/>
          <w:szCs w:val="26"/>
        </w:rPr>
        <w:t>округ</w:t>
      </w:r>
      <w:r w:rsidRPr="000F23D5">
        <w:rPr>
          <w:rFonts w:ascii="Times New Roman" w:hAnsi="Times New Roman" w:cs="Times New Roman"/>
          <w:sz w:val="26"/>
          <w:szCs w:val="26"/>
        </w:rPr>
        <w:t xml:space="preserve"> находится в юго-восточной </w:t>
      </w:r>
      <w:r w:rsidR="003550DB" w:rsidRPr="000F23D5">
        <w:rPr>
          <w:rFonts w:ascii="Times New Roman" w:hAnsi="Times New Roman" w:cs="Times New Roman"/>
          <w:sz w:val="26"/>
          <w:szCs w:val="26"/>
        </w:rPr>
        <w:t>части Челябинской</w:t>
      </w:r>
      <w:r w:rsidRPr="000F23D5">
        <w:rPr>
          <w:rFonts w:ascii="Times New Roman" w:hAnsi="Times New Roman" w:cs="Times New Roman"/>
          <w:sz w:val="26"/>
          <w:szCs w:val="26"/>
        </w:rPr>
        <w:t xml:space="preserve"> области, те</w:t>
      </w:r>
      <w:r w:rsidR="00350038" w:rsidRPr="000F23D5">
        <w:rPr>
          <w:rFonts w:ascii="Times New Roman" w:hAnsi="Times New Roman" w:cs="Times New Roman"/>
          <w:sz w:val="26"/>
          <w:szCs w:val="26"/>
        </w:rPr>
        <w:t xml:space="preserve">рритория района составляет 3853 квадратных </w:t>
      </w:r>
      <w:r w:rsidR="003550DB" w:rsidRPr="000F23D5">
        <w:rPr>
          <w:rFonts w:ascii="Times New Roman" w:hAnsi="Times New Roman" w:cs="Times New Roman"/>
          <w:sz w:val="26"/>
          <w:szCs w:val="26"/>
        </w:rPr>
        <w:t>километра, граничит</w:t>
      </w:r>
      <w:r w:rsidR="00350038" w:rsidRPr="000F23D5">
        <w:rPr>
          <w:rFonts w:ascii="Times New Roman" w:hAnsi="Times New Roman" w:cs="Times New Roman"/>
          <w:sz w:val="26"/>
          <w:szCs w:val="26"/>
        </w:rPr>
        <w:t xml:space="preserve"> с территориями Чесменского, Карталинского районов, имеет</w:t>
      </w:r>
      <w:r w:rsidR="00145861" w:rsidRPr="000F23D5">
        <w:rPr>
          <w:rFonts w:ascii="Times New Roman" w:hAnsi="Times New Roman" w:cs="Times New Roman"/>
          <w:sz w:val="26"/>
          <w:szCs w:val="26"/>
        </w:rPr>
        <w:t xml:space="preserve"> самую протяженную в УРФО</w:t>
      </w:r>
      <w:r w:rsidR="00350038" w:rsidRPr="000F23D5">
        <w:rPr>
          <w:rFonts w:ascii="Times New Roman" w:hAnsi="Times New Roman" w:cs="Times New Roman"/>
          <w:sz w:val="26"/>
          <w:szCs w:val="26"/>
        </w:rPr>
        <w:t xml:space="preserve"> границу с Государством Казахстан протяженностью 31</w:t>
      </w:r>
      <w:r w:rsidR="00145861" w:rsidRPr="000F23D5">
        <w:rPr>
          <w:rFonts w:ascii="Times New Roman" w:hAnsi="Times New Roman" w:cs="Times New Roman"/>
          <w:sz w:val="26"/>
          <w:szCs w:val="26"/>
        </w:rPr>
        <w:t>3</w:t>
      </w:r>
      <w:r w:rsidR="00350038" w:rsidRPr="000F23D5">
        <w:rPr>
          <w:rFonts w:ascii="Times New Roman" w:hAnsi="Times New Roman" w:cs="Times New Roman"/>
          <w:sz w:val="26"/>
          <w:szCs w:val="26"/>
        </w:rPr>
        <w:t xml:space="preserve"> километр</w:t>
      </w:r>
      <w:r w:rsidR="00145861" w:rsidRPr="000F23D5">
        <w:rPr>
          <w:rFonts w:ascii="Times New Roman" w:hAnsi="Times New Roman" w:cs="Times New Roman"/>
          <w:sz w:val="26"/>
          <w:szCs w:val="26"/>
        </w:rPr>
        <w:t>ов</w:t>
      </w:r>
      <w:r w:rsidR="00350038" w:rsidRPr="000F23D5">
        <w:rPr>
          <w:rFonts w:ascii="Times New Roman" w:hAnsi="Times New Roman" w:cs="Times New Roman"/>
          <w:sz w:val="26"/>
          <w:szCs w:val="26"/>
        </w:rPr>
        <w:t xml:space="preserve">. </w:t>
      </w:r>
      <w:r w:rsidR="00502531" w:rsidRPr="000F23D5">
        <w:rPr>
          <w:rFonts w:ascii="Times New Roman" w:hAnsi="Times New Roman" w:cs="Times New Roman"/>
          <w:sz w:val="26"/>
          <w:szCs w:val="26"/>
        </w:rPr>
        <w:t xml:space="preserve"> Расстояние до областного центра 2</w:t>
      </w:r>
      <w:r w:rsidR="00693BA2" w:rsidRPr="000F23D5">
        <w:rPr>
          <w:rFonts w:ascii="Times New Roman" w:hAnsi="Times New Roman" w:cs="Times New Roman"/>
          <w:sz w:val="26"/>
          <w:szCs w:val="26"/>
        </w:rPr>
        <w:t>70</w:t>
      </w:r>
      <w:r w:rsidR="00502531" w:rsidRPr="000F23D5">
        <w:rPr>
          <w:rFonts w:ascii="Times New Roman" w:hAnsi="Times New Roman" w:cs="Times New Roman"/>
          <w:sz w:val="26"/>
          <w:szCs w:val="26"/>
        </w:rPr>
        <w:t xml:space="preserve"> километров. </w:t>
      </w:r>
      <w:r w:rsidR="00350038" w:rsidRPr="000F23D5">
        <w:rPr>
          <w:rFonts w:ascii="Times New Roman" w:hAnsi="Times New Roman" w:cs="Times New Roman"/>
          <w:sz w:val="26"/>
          <w:szCs w:val="26"/>
        </w:rPr>
        <w:t xml:space="preserve">Варненский муниципальный </w:t>
      </w:r>
      <w:r w:rsidR="003550DB">
        <w:rPr>
          <w:rFonts w:ascii="Times New Roman" w:hAnsi="Times New Roman" w:cs="Times New Roman"/>
          <w:sz w:val="26"/>
          <w:szCs w:val="26"/>
        </w:rPr>
        <w:t xml:space="preserve">округ </w:t>
      </w:r>
      <w:r w:rsidR="003550DB" w:rsidRPr="000F23D5">
        <w:rPr>
          <w:rFonts w:ascii="Times New Roman" w:hAnsi="Times New Roman" w:cs="Times New Roman"/>
          <w:sz w:val="26"/>
          <w:szCs w:val="26"/>
        </w:rPr>
        <w:t>объединяет 37</w:t>
      </w:r>
      <w:r w:rsidR="00350038" w:rsidRPr="000F23D5">
        <w:rPr>
          <w:rFonts w:ascii="Times New Roman" w:hAnsi="Times New Roman" w:cs="Times New Roman"/>
          <w:sz w:val="26"/>
          <w:szCs w:val="26"/>
        </w:rPr>
        <w:t xml:space="preserve"> населенных пунктов, соединенных автомобильными дорогами с твердым </w:t>
      </w:r>
      <w:r w:rsidR="003550DB" w:rsidRPr="000F23D5">
        <w:rPr>
          <w:rFonts w:ascii="Times New Roman" w:hAnsi="Times New Roman" w:cs="Times New Roman"/>
          <w:sz w:val="26"/>
          <w:szCs w:val="26"/>
        </w:rPr>
        <w:t>покрытием, протяженностью</w:t>
      </w:r>
      <w:r w:rsidR="00350038" w:rsidRPr="000F23D5">
        <w:rPr>
          <w:rFonts w:ascii="Times New Roman" w:hAnsi="Times New Roman" w:cs="Times New Roman"/>
          <w:sz w:val="26"/>
          <w:szCs w:val="26"/>
        </w:rPr>
        <w:t xml:space="preserve">   </w:t>
      </w:r>
      <w:r w:rsidR="00145861" w:rsidRPr="000F23D5">
        <w:rPr>
          <w:rFonts w:ascii="Times New Roman" w:hAnsi="Times New Roman" w:cs="Times New Roman"/>
          <w:sz w:val="26"/>
          <w:szCs w:val="26"/>
        </w:rPr>
        <w:t>465</w:t>
      </w:r>
      <w:r w:rsidR="00350038" w:rsidRPr="000F23D5">
        <w:rPr>
          <w:rFonts w:ascii="Times New Roman" w:hAnsi="Times New Roman" w:cs="Times New Roman"/>
          <w:sz w:val="26"/>
          <w:szCs w:val="26"/>
        </w:rPr>
        <w:t xml:space="preserve"> км. </w:t>
      </w:r>
      <w:r w:rsidRPr="000F23D5">
        <w:rPr>
          <w:rFonts w:ascii="Times New Roman" w:hAnsi="Times New Roman" w:cs="Times New Roman"/>
          <w:sz w:val="26"/>
          <w:szCs w:val="26"/>
        </w:rPr>
        <w:t xml:space="preserve"> Численность населения на 1 января 20</w:t>
      </w:r>
      <w:r w:rsidR="00C537F5" w:rsidRPr="000F23D5">
        <w:rPr>
          <w:rFonts w:ascii="Times New Roman" w:hAnsi="Times New Roman" w:cs="Times New Roman"/>
          <w:sz w:val="26"/>
          <w:szCs w:val="26"/>
        </w:rPr>
        <w:t>2</w:t>
      </w:r>
      <w:r w:rsidR="00493EF2">
        <w:rPr>
          <w:rFonts w:ascii="Times New Roman" w:hAnsi="Times New Roman" w:cs="Times New Roman"/>
          <w:sz w:val="26"/>
          <w:szCs w:val="26"/>
        </w:rPr>
        <w:t>5</w:t>
      </w:r>
      <w:r w:rsidRPr="000F23D5">
        <w:rPr>
          <w:rFonts w:ascii="Times New Roman" w:hAnsi="Times New Roman" w:cs="Times New Roman"/>
          <w:sz w:val="26"/>
          <w:szCs w:val="26"/>
        </w:rPr>
        <w:t>года составила</w:t>
      </w:r>
      <w:r w:rsidR="00B76E40" w:rsidRPr="000F23D5">
        <w:rPr>
          <w:rFonts w:ascii="Times New Roman" w:hAnsi="Times New Roman" w:cs="Times New Roman"/>
          <w:sz w:val="26"/>
          <w:szCs w:val="26"/>
        </w:rPr>
        <w:t xml:space="preserve"> </w:t>
      </w:r>
      <w:r w:rsidR="004260A2" w:rsidRPr="007B7B69">
        <w:rPr>
          <w:rFonts w:ascii="Times New Roman" w:hAnsi="Times New Roman" w:cs="Times New Roman"/>
          <w:sz w:val="26"/>
          <w:szCs w:val="26"/>
        </w:rPr>
        <w:t>2</w:t>
      </w:r>
      <w:r w:rsidR="00EB0201" w:rsidRPr="007B7B69">
        <w:rPr>
          <w:rFonts w:ascii="Times New Roman" w:hAnsi="Times New Roman" w:cs="Times New Roman"/>
          <w:sz w:val="26"/>
          <w:szCs w:val="26"/>
        </w:rPr>
        <w:t>3786</w:t>
      </w:r>
      <w:r w:rsidR="000F23D5" w:rsidRPr="000F23D5">
        <w:rPr>
          <w:rFonts w:ascii="Times New Roman" w:hAnsi="Times New Roman" w:cs="Times New Roman"/>
          <w:sz w:val="26"/>
          <w:szCs w:val="26"/>
        </w:rPr>
        <w:t xml:space="preserve"> </w:t>
      </w:r>
      <w:r w:rsidRPr="000F23D5">
        <w:rPr>
          <w:rFonts w:ascii="Times New Roman" w:hAnsi="Times New Roman" w:cs="Times New Roman"/>
          <w:sz w:val="26"/>
          <w:szCs w:val="26"/>
        </w:rPr>
        <w:t>человек.</w:t>
      </w:r>
    </w:p>
    <w:p w14:paraId="05694352" w14:textId="77777777" w:rsidR="00EE2466" w:rsidRDefault="00EE2466" w:rsidP="000F23D5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</w:p>
    <w:p w14:paraId="01616C61" w14:textId="03A2537B" w:rsidR="001A7841" w:rsidRPr="000F23D5" w:rsidRDefault="00564AE5" w:rsidP="000F23D5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proofErr w:type="gramStart"/>
      <w:r w:rsidRPr="000F23D5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Экономическое</w:t>
      </w:r>
      <w:r w:rsidR="00B83937" w:rsidRPr="000F23D5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  <w:r w:rsidRPr="000F23D5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развитие</w:t>
      </w:r>
      <w:proofErr w:type="gramEnd"/>
    </w:p>
    <w:p w14:paraId="11876F93" w14:textId="77777777" w:rsidR="001A7841" w:rsidRPr="000F23D5" w:rsidRDefault="001A7841" w:rsidP="000F23D5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</w:p>
    <w:p w14:paraId="13D025EF" w14:textId="66073C9F" w:rsidR="00655415" w:rsidRPr="000F23D5" w:rsidRDefault="00564AE5" w:rsidP="00EE2715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715">
        <w:rPr>
          <w:rFonts w:ascii="Times New Roman" w:hAnsi="Times New Roman" w:cs="Times New Roman"/>
          <w:sz w:val="26"/>
          <w:szCs w:val="26"/>
        </w:rPr>
        <w:t xml:space="preserve">Деятельность органов местного </w:t>
      </w:r>
      <w:r w:rsidR="00AE269F" w:rsidRPr="00EE2715">
        <w:rPr>
          <w:rFonts w:ascii="Times New Roman" w:hAnsi="Times New Roman" w:cs="Times New Roman"/>
          <w:sz w:val="26"/>
          <w:szCs w:val="26"/>
        </w:rPr>
        <w:t>самоуправления Варненского</w:t>
      </w:r>
      <w:r w:rsidRPr="00EE2715">
        <w:rPr>
          <w:rFonts w:ascii="Times New Roman" w:hAnsi="Times New Roman" w:cs="Times New Roman"/>
          <w:sz w:val="26"/>
          <w:szCs w:val="26"/>
        </w:rPr>
        <w:t xml:space="preserve"> муниципального района по развитию малого и среднего </w:t>
      </w:r>
      <w:r w:rsidR="00AE269F" w:rsidRPr="00EE2715">
        <w:rPr>
          <w:rFonts w:ascii="Times New Roman" w:hAnsi="Times New Roman" w:cs="Times New Roman"/>
          <w:sz w:val="26"/>
          <w:szCs w:val="26"/>
        </w:rPr>
        <w:t>предпринимательства осуществляется</w:t>
      </w:r>
      <w:r w:rsidRPr="00EE2715">
        <w:rPr>
          <w:rFonts w:ascii="Times New Roman" w:hAnsi="Times New Roman" w:cs="Times New Roman"/>
          <w:sz w:val="26"/>
          <w:szCs w:val="26"/>
        </w:rPr>
        <w:t xml:space="preserve"> в рамках Федерального Закона от 24.07.207 № 209- ФЗ </w:t>
      </w:r>
      <w:r w:rsidR="00DC1742" w:rsidRPr="00EE2715">
        <w:rPr>
          <w:rFonts w:ascii="Times New Roman" w:hAnsi="Times New Roman" w:cs="Times New Roman"/>
          <w:sz w:val="26"/>
          <w:szCs w:val="26"/>
        </w:rPr>
        <w:t>«О</w:t>
      </w:r>
      <w:r w:rsidRPr="00EE2715">
        <w:rPr>
          <w:rFonts w:ascii="Times New Roman" w:hAnsi="Times New Roman" w:cs="Times New Roman"/>
          <w:sz w:val="26"/>
          <w:szCs w:val="26"/>
        </w:rPr>
        <w:t xml:space="preserve"> развитии малого и среднего </w:t>
      </w:r>
      <w:r w:rsidR="00DC1742" w:rsidRPr="00EE2715">
        <w:rPr>
          <w:rFonts w:ascii="Times New Roman" w:hAnsi="Times New Roman" w:cs="Times New Roman"/>
          <w:sz w:val="26"/>
          <w:szCs w:val="26"/>
        </w:rPr>
        <w:t>предпринимательства в</w:t>
      </w:r>
      <w:r w:rsidRPr="00EE2715">
        <w:rPr>
          <w:rFonts w:ascii="Times New Roman" w:hAnsi="Times New Roman" w:cs="Times New Roman"/>
          <w:sz w:val="26"/>
          <w:szCs w:val="26"/>
        </w:rPr>
        <w:t xml:space="preserve"> Российской Федерации»</w:t>
      </w:r>
      <w:r w:rsidR="00C4572E" w:rsidRPr="00EE2715">
        <w:rPr>
          <w:rFonts w:ascii="Times New Roman" w:hAnsi="Times New Roman" w:cs="Times New Roman"/>
          <w:sz w:val="26"/>
          <w:szCs w:val="26"/>
        </w:rPr>
        <w:t xml:space="preserve"> </w:t>
      </w:r>
      <w:r w:rsidRPr="00EE2715">
        <w:rPr>
          <w:rFonts w:ascii="Times New Roman" w:hAnsi="Times New Roman" w:cs="Times New Roman"/>
          <w:sz w:val="26"/>
          <w:szCs w:val="26"/>
        </w:rPr>
        <w:t>и Закона Челябинской области от 27.03.2008г. № 250-ЗО «О развитии малого и среднего пр</w:t>
      </w:r>
      <w:r w:rsidR="000053DF" w:rsidRPr="00EE2715">
        <w:rPr>
          <w:rFonts w:ascii="Times New Roman" w:hAnsi="Times New Roman" w:cs="Times New Roman"/>
          <w:sz w:val="26"/>
          <w:szCs w:val="26"/>
        </w:rPr>
        <w:t>едпринимательства на террит</w:t>
      </w:r>
      <w:r w:rsidR="0008404F" w:rsidRPr="00EE2715">
        <w:rPr>
          <w:rFonts w:ascii="Times New Roman" w:hAnsi="Times New Roman" w:cs="Times New Roman"/>
          <w:sz w:val="26"/>
          <w:szCs w:val="26"/>
        </w:rPr>
        <w:t>о</w:t>
      </w:r>
      <w:r w:rsidR="000053DF" w:rsidRPr="00EE2715">
        <w:rPr>
          <w:rFonts w:ascii="Times New Roman" w:hAnsi="Times New Roman" w:cs="Times New Roman"/>
          <w:sz w:val="26"/>
          <w:szCs w:val="26"/>
        </w:rPr>
        <w:t xml:space="preserve">рии Челябинской области». </w:t>
      </w:r>
      <w:r w:rsidR="00693BA2" w:rsidRPr="00EE2715">
        <w:rPr>
          <w:rFonts w:ascii="Times New Roman" w:hAnsi="Times New Roman" w:cs="Times New Roman"/>
          <w:sz w:val="26"/>
          <w:szCs w:val="26"/>
        </w:rPr>
        <w:t xml:space="preserve">Развитие малого и среднего </w:t>
      </w:r>
      <w:r w:rsidR="00AE269F" w:rsidRPr="00EE2715">
        <w:rPr>
          <w:rFonts w:ascii="Times New Roman" w:hAnsi="Times New Roman" w:cs="Times New Roman"/>
          <w:sz w:val="26"/>
          <w:szCs w:val="26"/>
        </w:rPr>
        <w:t>предпринимательства является</w:t>
      </w:r>
      <w:r w:rsidR="00693BA2" w:rsidRPr="00EE2715">
        <w:rPr>
          <w:rFonts w:ascii="Times New Roman" w:hAnsi="Times New Roman" w:cs="Times New Roman"/>
          <w:sz w:val="26"/>
          <w:szCs w:val="26"/>
        </w:rPr>
        <w:t xml:space="preserve"> приоритетным направлением муниципально</w:t>
      </w:r>
      <w:r w:rsidR="00075511" w:rsidRPr="00EE2715">
        <w:rPr>
          <w:rFonts w:ascii="Times New Roman" w:hAnsi="Times New Roman" w:cs="Times New Roman"/>
          <w:sz w:val="26"/>
          <w:szCs w:val="26"/>
        </w:rPr>
        <w:t>й</w:t>
      </w:r>
      <w:r w:rsidR="00693BA2" w:rsidRPr="00EE2715">
        <w:rPr>
          <w:rFonts w:ascii="Times New Roman" w:hAnsi="Times New Roman" w:cs="Times New Roman"/>
          <w:sz w:val="26"/>
          <w:szCs w:val="26"/>
        </w:rPr>
        <w:t xml:space="preserve"> политик</w:t>
      </w:r>
      <w:r w:rsidR="00075511" w:rsidRPr="00EE2715">
        <w:rPr>
          <w:rFonts w:ascii="Times New Roman" w:hAnsi="Times New Roman" w:cs="Times New Roman"/>
          <w:sz w:val="26"/>
          <w:szCs w:val="26"/>
        </w:rPr>
        <w:t>и</w:t>
      </w:r>
      <w:r w:rsidR="00693BA2" w:rsidRPr="00EE2715">
        <w:rPr>
          <w:rFonts w:ascii="Times New Roman" w:hAnsi="Times New Roman" w:cs="Times New Roman"/>
          <w:sz w:val="26"/>
          <w:szCs w:val="26"/>
        </w:rPr>
        <w:t xml:space="preserve"> Варненского муниципального района способствует решению не только социальных задач</w:t>
      </w:r>
      <w:r w:rsidR="00152FED" w:rsidRPr="00EE2715">
        <w:rPr>
          <w:rFonts w:ascii="Times New Roman" w:hAnsi="Times New Roman" w:cs="Times New Roman"/>
          <w:sz w:val="26"/>
          <w:szCs w:val="26"/>
        </w:rPr>
        <w:t>,</w:t>
      </w:r>
      <w:r w:rsidR="00693BA2" w:rsidRPr="00EE2715">
        <w:rPr>
          <w:rFonts w:ascii="Times New Roman" w:hAnsi="Times New Roman" w:cs="Times New Roman"/>
          <w:sz w:val="26"/>
          <w:szCs w:val="26"/>
        </w:rPr>
        <w:t xml:space="preserve"> но и служит основой для экономического подъема </w:t>
      </w:r>
      <w:r w:rsidR="004D641E" w:rsidRPr="00EE2715">
        <w:rPr>
          <w:rFonts w:ascii="Times New Roman" w:hAnsi="Times New Roman" w:cs="Times New Roman"/>
          <w:sz w:val="26"/>
          <w:szCs w:val="26"/>
        </w:rPr>
        <w:t>округа</w:t>
      </w:r>
      <w:r w:rsidR="00693BA2" w:rsidRPr="00EE2715">
        <w:rPr>
          <w:rFonts w:ascii="Times New Roman" w:hAnsi="Times New Roman" w:cs="Times New Roman"/>
          <w:sz w:val="26"/>
          <w:szCs w:val="26"/>
        </w:rPr>
        <w:t>. Он вносит значительный вклад в снижении уровня безработиц</w:t>
      </w:r>
      <w:r w:rsidR="00075511" w:rsidRPr="00EE2715">
        <w:rPr>
          <w:rFonts w:ascii="Times New Roman" w:hAnsi="Times New Roman" w:cs="Times New Roman"/>
          <w:sz w:val="26"/>
          <w:szCs w:val="26"/>
        </w:rPr>
        <w:t>ы</w:t>
      </w:r>
      <w:r w:rsidR="00693BA2" w:rsidRPr="00EE2715">
        <w:rPr>
          <w:rFonts w:ascii="Times New Roman" w:hAnsi="Times New Roman" w:cs="Times New Roman"/>
          <w:sz w:val="26"/>
          <w:szCs w:val="26"/>
        </w:rPr>
        <w:t xml:space="preserve"> и удовлетворения населения в разнообразных товарах и услугах</w:t>
      </w:r>
      <w:r w:rsidR="00145861" w:rsidRPr="00EE2715">
        <w:rPr>
          <w:rFonts w:ascii="Times New Roman" w:hAnsi="Times New Roman" w:cs="Times New Roman"/>
          <w:sz w:val="26"/>
          <w:szCs w:val="26"/>
        </w:rPr>
        <w:t>, пополнению районного бюджета</w:t>
      </w:r>
      <w:r w:rsidR="000053DF" w:rsidRPr="00EE2715">
        <w:rPr>
          <w:rFonts w:ascii="Times New Roman" w:hAnsi="Times New Roman" w:cs="Times New Roman"/>
          <w:sz w:val="26"/>
          <w:szCs w:val="26"/>
        </w:rPr>
        <w:t xml:space="preserve">  </w:t>
      </w:r>
      <w:r w:rsidR="00F051C2" w:rsidRPr="00EE2715">
        <w:rPr>
          <w:rFonts w:ascii="Times New Roman" w:hAnsi="Times New Roman" w:cs="Times New Roman"/>
          <w:sz w:val="26"/>
          <w:szCs w:val="26"/>
        </w:rPr>
        <w:t>По состоянию на 1 января 20</w:t>
      </w:r>
      <w:r w:rsidR="00AB172F" w:rsidRPr="00EE2715">
        <w:rPr>
          <w:rFonts w:ascii="Times New Roman" w:hAnsi="Times New Roman" w:cs="Times New Roman"/>
          <w:sz w:val="26"/>
          <w:szCs w:val="26"/>
        </w:rPr>
        <w:t>2</w:t>
      </w:r>
      <w:r w:rsidR="004D641E" w:rsidRPr="00EE2715">
        <w:rPr>
          <w:rFonts w:ascii="Times New Roman" w:hAnsi="Times New Roman" w:cs="Times New Roman"/>
          <w:sz w:val="26"/>
          <w:szCs w:val="26"/>
        </w:rPr>
        <w:t>6</w:t>
      </w:r>
      <w:r w:rsidR="00655415" w:rsidRPr="00EE2715">
        <w:rPr>
          <w:rFonts w:ascii="Times New Roman" w:hAnsi="Times New Roman" w:cs="Times New Roman"/>
          <w:sz w:val="26"/>
          <w:szCs w:val="26"/>
        </w:rPr>
        <w:t xml:space="preserve"> на территории района осуществляют </w:t>
      </w:r>
      <w:r w:rsidR="00655415" w:rsidRPr="000F23D5">
        <w:rPr>
          <w:rFonts w:ascii="Times New Roman" w:hAnsi="Times New Roman" w:cs="Times New Roman"/>
          <w:sz w:val="26"/>
          <w:szCs w:val="26"/>
        </w:rPr>
        <w:t>деятельность 5</w:t>
      </w:r>
      <w:r w:rsidR="004D641E">
        <w:rPr>
          <w:rFonts w:ascii="Times New Roman" w:hAnsi="Times New Roman" w:cs="Times New Roman"/>
          <w:sz w:val="26"/>
          <w:szCs w:val="26"/>
        </w:rPr>
        <w:t>87</w:t>
      </w:r>
      <w:r w:rsidR="00655415" w:rsidRPr="000F23D5">
        <w:rPr>
          <w:rFonts w:ascii="Times New Roman" w:hAnsi="Times New Roman" w:cs="Times New Roman"/>
          <w:sz w:val="26"/>
          <w:szCs w:val="26"/>
        </w:rPr>
        <w:t xml:space="preserve"> индивидуальных предпринимателей без образования юридического лица и 7</w:t>
      </w:r>
      <w:r w:rsidR="004D641E">
        <w:rPr>
          <w:rFonts w:ascii="Times New Roman" w:hAnsi="Times New Roman" w:cs="Times New Roman"/>
          <w:sz w:val="26"/>
          <w:szCs w:val="26"/>
        </w:rPr>
        <w:t>7</w:t>
      </w:r>
      <w:r w:rsidR="00655415" w:rsidRPr="000F23D5">
        <w:rPr>
          <w:rFonts w:ascii="Times New Roman" w:hAnsi="Times New Roman" w:cs="Times New Roman"/>
          <w:sz w:val="26"/>
          <w:szCs w:val="26"/>
        </w:rPr>
        <w:t xml:space="preserve"> микро и малых предприятий в таких отраслях как розничная и оптовая торговля – </w:t>
      </w:r>
      <w:r w:rsidR="001269DF">
        <w:rPr>
          <w:rFonts w:ascii="Times New Roman" w:hAnsi="Times New Roman" w:cs="Times New Roman"/>
          <w:sz w:val="26"/>
          <w:szCs w:val="26"/>
        </w:rPr>
        <w:t>39,</w:t>
      </w:r>
      <w:r w:rsidR="00C6560A">
        <w:rPr>
          <w:rFonts w:ascii="Times New Roman" w:hAnsi="Times New Roman" w:cs="Times New Roman"/>
          <w:sz w:val="26"/>
          <w:szCs w:val="26"/>
        </w:rPr>
        <w:t>3</w:t>
      </w:r>
      <w:r w:rsidR="00655415" w:rsidRPr="000F23D5">
        <w:rPr>
          <w:rFonts w:ascii="Times New Roman" w:hAnsi="Times New Roman" w:cs="Times New Roman"/>
          <w:sz w:val="26"/>
          <w:szCs w:val="26"/>
        </w:rPr>
        <w:t xml:space="preserve"> %, сельское хозяйство – </w:t>
      </w:r>
      <w:r w:rsidR="00C6560A">
        <w:rPr>
          <w:rFonts w:ascii="Times New Roman" w:hAnsi="Times New Roman" w:cs="Times New Roman"/>
          <w:sz w:val="26"/>
          <w:szCs w:val="26"/>
        </w:rPr>
        <w:t>13,2%</w:t>
      </w:r>
      <w:r w:rsidR="00655415" w:rsidRPr="000F23D5">
        <w:rPr>
          <w:rFonts w:ascii="Times New Roman" w:hAnsi="Times New Roman" w:cs="Times New Roman"/>
          <w:sz w:val="26"/>
          <w:szCs w:val="26"/>
        </w:rPr>
        <w:t xml:space="preserve">, транспортировка и хранение – </w:t>
      </w:r>
      <w:r w:rsidR="00B4418E">
        <w:rPr>
          <w:rFonts w:ascii="Times New Roman" w:hAnsi="Times New Roman" w:cs="Times New Roman"/>
          <w:sz w:val="26"/>
          <w:szCs w:val="26"/>
        </w:rPr>
        <w:t>1</w:t>
      </w:r>
      <w:r w:rsidR="005B387C">
        <w:rPr>
          <w:rFonts w:ascii="Times New Roman" w:hAnsi="Times New Roman" w:cs="Times New Roman"/>
          <w:sz w:val="26"/>
          <w:szCs w:val="26"/>
        </w:rPr>
        <w:t>4</w:t>
      </w:r>
      <w:r w:rsidR="00B4418E">
        <w:rPr>
          <w:rFonts w:ascii="Times New Roman" w:hAnsi="Times New Roman" w:cs="Times New Roman"/>
          <w:sz w:val="26"/>
          <w:szCs w:val="26"/>
        </w:rPr>
        <w:t>,</w:t>
      </w:r>
      <w:r w:rsidR="005B387C">
        <w:rPr>
          <w:rFonts w:ascii="Times New Roman" w:hAnsi="Times New Roman" w:cs="Times New Roman"/>
          <w:sz w:val="26"/>
          <w:szCs w:val="26"/>
        </w:rPr>
        <w:t>3</w:t>
      </w:r>
      <w:r w:rsidR="00655415" w:rsidRPr="000F23D5">
        <w:rPr>
          <w:rFonts w:ascii="Times New Roman" w:hAnsi="Times New Roman" w:cs="Times New Roman"/>
          <w:sz w:val="26"/>
          <w:szCs w:val="26"/>
        </w:rPr>
        <w:t xml:space="preserve"> %, </w:t>
      </w:r>
      <w:r w:rsidR="007940BF" w:rsidRPr="00EE2715">
        <w:rPr>
          <w:rFonts w:ascii="Times New Roman" w:hAnsi="Times New Roman" w:cs="Times New Roman"/>
          <w:sz w:val="26"/>
          <w:szCs w:val="26"/>
        </w:rPr>
        <w:t xml:space="preserve"> строительство – 8,7 %,  обрабатывающие производства – 7,3 %,  прочие виды деятельности – 17,2 %.                                            </w:t>
      </w:r>
      <w:r w:rsidR="00655415" w:rsidRPr="000F23D5">
        <w:rPr>
          <w:rFonts w:ascii="Times New Roman" w:hAnsi="Times New Roman" w:cs="Times New Roman"/>
          <w:sz w:val="26"/>
          <w:szCs w:val="26"/>
        </w:rPr>
        <w:t xml:space="preserve">Всего на территории района осуществляют деятельность </w:t>
      </w:r>
      <w:r w:rsidR="00903AF3">
        <w:rPr>
          <w:rFonts w:ascii="Times New Roman" w:hAnsi="Times New Roman" w:cs="Times New Roman"/>
          <w:sz w:val="26"/>
          <w:szCs w:val="26"/>
        </w:rPr>
        <w:t>161</w:t>
      </w:r>
      <w:r w:rsidR="00655415" w:rsidRPr="000F23D5">
        <w:rPr>
          <w:rFonts w:ascii="Times New Roman" w:hAnsi="Times New Roman" w:cs="Times New Roman"/>
          <w:sz w:val="26"/>
          <w:szCs w:val="26"/>
        </w:rPr>
        <w:t xml:space="preserve"> предприяти</w:t>
      </w:r>
      <w:r w:rsidR="00903AF3">
        <w:rPr>
          <w:rFonts w:ascii="Times New Roman" w:hAnsi="Times New Roman" w:cs="Times New Roman"/>
          <w:sz w:val="26"/>
          <w:szCs w:val="26"/>
        </w:rPr>
        <w:t>е</w:t>
      </w:r>
      <w:r w:rsidR="00655415" w:rsidRPr="000F23D5">
        <w:rPr>
          <w:rFonts w:ascii="Times New Roman" w:hAnsi="Times New Roman" w:cs="Times New Roman"/>
          <w:sz w:val="26"/>
          <w:szCs w:val="26"/>
        </w:rPr>
        <w:t xml:space="preserve"> розничной торговли, </w:t>
      </w:r>
      <w:r w:rsidR="00AE269F" w:rsidRPr="000F23D5">
        <w:rPr>
          <w:rFonts w:ascii="Times New Roman" w:hAnsi="Times New Roman" w:cs="Times New Roman"/>
          <w:sz w:val="26"/>
          <w:szCs w:val="26"/>
        </w:rPr>
        <w:t>5</w:t>
      </w:r>
      <w:r w:rsidR="00AE269F">
        <w:rPr>
          <w:rFonts w:ascii="Times New Roman" w:hAnsi="Times New Roman" w:cs="Times New Roman"/>
          <w:sz w:val="26"/>
          <w:szCs w:val="26"/>
        </w:rPr>
        <w:t xml:space="preserve">4 </w:t>
      </w:r>
      <w:r w:rsidR="00AE269F" w:rsidRPr="000F23D5">
        <w:rPr>
          <w:rFonts w:ascii="Times New Roman" w:hAnsi="Times New Roman" w:cs="Times New Roman"/>
          <w:sz w:val="26"/>
          <w:szCs w:val="26"/>
        </w:rPr>
        <w:t>предприятий</w:t>
      </w:r>
      <w:r w:rsidR="00655415" w:rsidRPr="000F23D5">
        <w:rPr>
          <w:rFonts w:ascii="Times New Roman" w:hAnsi="Times New Roman" w:cs="Times New Roman"/>
          <w:sz w:val="26"/>
          <w:szCs w:val="26"/>
        </w:rPr>
        <w:t xml:space="preserve"> бытового обслуживания и 16 предприятий общественного питания. Оборот розничной торговли </w:t>
      </w:r>
      <w:r w:rsidR="00AE269F" w:rsidRPr="000F23D5">
        <w:rPr>
          <w:rFonts w:ascii="Times New Roman" w:hAnsi="Times New Roman" w:cs="Times New Roman"/>
          <w:sz w:val="26"/>
          <w:szCs w:val="26"/>
        </w:rPr>
        <w:t>за 2025</w:t>
      </w:r>
      <w:r w:rsidR="00655415" w:rsidRPr="000F23D5">
        <w:rPr>
          <w:rFonts w:ascii="Times New Roman" w:hAnsi="Times New Roman" w:cs="Times New Roman"/>
          <w:sz w:val="26"/>
          <w:szCs w:val="26"/>
        </w:rPr>
        <w:t xml:space="preserve"> год составил 1миллиард </w:t>
      </w:r>
      <w:r w:rsidR="005978C2">
        <w:rPr>
          <w:rFonts w:ascii="Times New Roman" w:hAnsi="Times New Roman" w:cs="Times New Roman"/>
          <w:sz w:val="26"/>
          <w:szCs w:val="26"/>
        </w:rPr>
        <w:t>763</w:t>
      </w:r>
      <w:r w:rsidR="00655415" w:rsidRPr="000F23D5">
        <w:rPr>
          <w:rFonts w:ascii="Times New Roman" w:hAnsi="Times New Roman" w:cs="Times New Roman"/>
          <w:sz w:val="26"/>
          <w:szCs w:val="26"/>
        </w:rPr>
        <w:t xml:space="preserve"> миллионов рублей, рост </w:t>
      </w:r>
      <w:r w:rsidR="00AE269F" w:rsidRPr="000F23D5">
        <w:rPr>
          <w:rFonts w:ascii="Times New Roman" w:hAnsi="Times New Roman" w:cs="Times New Roman"/>
          <w:sz w:val="26"/>
          <w:szCs w:val="26"/>
        </w:rPr>
        <w:t>к прошлому</w:t>
      </w:r>
      <w:r w:rsidR="00655415" w:rsidRPr="000F23D5">
        <w:rPr>
          <w:rFonts w:ascii="Times New Roman" w:hAnsi="Times New Roman" w:cs="Times New Roman"/>
          <w:sz w:val="26"/>
          <w:szCs w:val="26"/>
        </w:rPr>
        <w:t xml:space="preserve"> году – </w:t>
      </w:r>
      <w:r w:rsidR="005506B8">
        <w:rPr>
          <w:rFonts w:ascii="Times New Roman" w:hAnsi="Times New Roman" w:cs="Times New Roman"/>
          <w:sz w:val="26"/>
          <w:szCs w:val="26"/>
        </w:rPr>
        <w:t>1</w:t>
      </w:r>
      <w:r w:rsidR="005978C2">
        <w:rPr>
          <w:rFonts w:ascii="Times New Roman" w:hAnsi="Times New Roman" w:cs="Times New Roman"/>
          <w:sz w:val="26"/>
          <w:szCs w:val="26"/>
        </w:rPr>
        <w:t>3</w:t>
      </w:r>
      <w:r w:rsidR="005506B8">
        <w:rPr>
          <w:rFonts w:ascii="Times New Roman" w:hAnsi="Times New Roman" w:cs="Times New Roman"/>
          <w:sz w:val="26"/>
          <w:szCs w:val="26"/>
        </w:rPr>
        <w:t>,</w:t>
      </w:r>
      <w:r w:rsidR="005978C2">
        <w:rPr>
          <w:rFonts w:ascii="Times New Roman" w:hAnsi="Times New Roman" w:cs="Times New Roman"/>
          <w:sz w:val="26"/>
          <w:szCs w:val="26"/>
        </w:rPr>
        <w:t>2</w:t>
      </w:r>
      <w:r w:rsidR="00655415" w:rsidRPr="000F23D5">
        <w:rPr>
          <w:rFonts w:ascii="Times New Roman" w:hAnsi="Times New Roman" w:cs="Times New Roman"/>
          <w:sz w:val="26"/>
          <w:szCs w:val="26"/>
        </w:rPr>
        <w:t xml:space="preserve"> %, </w:t>
      </w:r>
      <w:r w:rsidR="008E362D">
        <w:rPr>
          <w:rFonts w:ascii="Times New Roman" w:hAnsi="Times New Roman" w:cs="Times New Roman"/>
          <w:sz w:val="26"/>
          <w:szCs w:val="26"/>
        </w:rPr>
        <w:t xml:space="preserve">оборот общественного питания – </w:t>
      </w:r>
      <w:r w:rsidR="005506B8">
        <w:rPr>
          <w:rFonts w:ascii="Times New Roman" w:hAnsi="Times New Roman" w:cs="Times New Roman"/>
          <w:sz w:val="26"/>
          <w:szCs w:val="26"/>
        </w:rPr>
        <w:t>4</w:t>
      </w:r>
      <w:r w:rsidR="005978C2">
        <w:rPr>
          <w:rFonts w:ascii="Times New Roman" w:hAnsi="Times New Roman" w:cs="Times New Roman"/>
          <w:sz w:val="26"/>
          <w:szCs w:val="26"/>
        </w:rPr>
        <w:t>0</w:t>
      </w:r>
      <w:r w:rsidR="00655415" w:rsidRPr="000F23D5">
        <w:rPr>
          <w:rFonts w:ascii="Times New Roman" w:hAnsi="Times New Roman" w:cs="Times New Roman"/>
          <w:sz w:val="26"/>
          <w:szCs w:val="26"/>
        </w:rPr>
        <w:t xml:space="preserve"> миллионов </w:t>
      </w:r>
      <w:r w:rsidR="00C4572E">
        <w:rPr>
          <w:rFonts w:ascii="Times New Roman" w:hAnsi="Times New Roman" w:cs="Times New Roman"/>
          <w:sz w:val="26"/>
          <w:szCs w:val="26"/>
        </w:rPr>
        <w:t>32</w:t>
      </w:r>
      <w:r w:rsidR="00655415" w:rsidRPr="000F23D5">
        <w:rPr>
          <w:rFonts w:ascii="Times New Roman" w:hAnsi="Times New Roman" w:cs="Times New Roman"/>
          <w:sz w:val="26"/>
          <w:szCs w:val="26"/>
        </w:rPr>
        <w:t xml:space="preserve"> тысяч рублей, </w:t>
      </w:r>
      <w:r w:rsidR="00C4572E">
        <w:rPr>
          <w:rFonts w:ascii="Times New Roman" w:hAnsi="Times New Roman" w:cs="Times New Roman"/>
          <w:sz w:val="26"/>
          <w:szCs w:val="26"/>
        </w:rPr>
        <w:t xml:space="preserve">снижение </w:t>
      </w:r>
      <w:r w:rsidR="003550DB">
        <w:rPr>
          <w:rFonts w:ascii="Times New Roman" w:hAnsi="Times New Roman" w:cs="Times New Roman"/>
          <w:sz w:val="26"/>
          <w:szCs w:val="26"/>
        </w:rPr>
        <w:t>на 3</w:t>
      </w:r>
      <w:r w:rsidR="005506B8">
        <w:rPr>
          <w:rFonts w:ascii="Times New Roman" w:hAnsi="Times New Roman" w:cs="Times New Roman"/>
          <w:sz w:val="26"/>
          <w:szCs w:val="26"/>
        </w:rPr>
        <w:t>,</w:t>
      </w:r>
      <w:r w:rsidR="00C4572E">
        <w:rPr>
          <w:rFonts w:ascii="Times New Roman" w:hAnsi="Times New Roman" w:cs="Times New Roman"/>
          <w:sz w:val="26"/>
          <w:szCs w:val="26"/>
        </w:rPr>
        <w:t>9 %.</w:t>
      </w:r>
    </w:p>
    <w:p w14:paraId="50C3126A" w14:textId="56B14E54" w:rsidR="001A7841" w:rsidRPr="00AE269F" w:rsidRDefault="00D5126D" w:rsidP="000F23D5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AE269F">
        <w:rPr>
          <w:rFonts w:ascii="Times New Roman" w:hAnsi="Times New Roman" w:cs="Times New Roman"/>
          <w:b/>
          <w:bCs/>
          <w:sz w:val="26"/>
          <w:szCs w:val="26"/>
          <w:u w:val="single"/>
        </w:rPr>
        <w:t>Сельское хозяйство</w:t>
      </w:r>
    </w:p>
    <w:p w14:paraId="120D44E2" w14:textId="18D8D18D" w:rsidR="008609E0" w:rsidRPr="00EE2715" w:rsidRDefault="008609E0" w:rsidP="00EE2715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715">
        <w:rPr>
          <w:rFonts w:ascii="Times New Roman" w:hAnsi="Times New Roman" w:cs="Times New Roman"/>
          <w:sz w:val="26"/>
          <w:szCs w:val="26"/>
        </w:rPr>
        <w:t xml:space="preserve">Основными направлениями развития сельского хозяйства района является развитие растениеводства и животноводства, ориентированные на производство мяса, молока и зерна. </w:t>
      </w:r>
      <w:r w:rsidR="00DE27D9" w:rsidRPr="00EE271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</w:t>
      </w:r>
      <w:r w:rsidR="00D72DBB" w:rsidRPr="00EE2715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EE2715">
        <w:rPr>
          <w:rFonts w:ascii="Times New Roman" w:hAnsi="Times New Roman" w:cs="Times New Roman"/>
          <w:sz w:val="26"/>
          <w:szCs w:val="26"/>
        </w:rPr>
        <w:t>на 01 января 202</w:t>
      </w:r>
      <w:r w:rsidR="009A5377" w:rsidRPr="00EE2715">
        <w:rPr>
          <w:rFonts w:ascii="Times New Roman" w:hAnsi="Times New Roman" w:cs="Times New Roman"/>
          <w:sz w:val="26"/>
          <w:szCs w:val="26"/>
        </w:rPr>
        <w:t>6</w:t>
      </w:r>
      <w:r w:rsidRPr="00EE2715">
        <w:rPr>
          <w:rFonts w:ascii="Times New Roman" w:hAnsi="Times New Roman" w:cs="Times New Roman"/>
          <w:sz w:val="26"/>
          <w:szCs w:val="26"/>
        </w:rPr>
        <w:t xml:space="preserve"> года на территории Варненского муниципального района работало 8</w:t>
      </w:r>
      <w:r w:rsidR="009A5377" w:rsidRPr="00EE2715">
        <w:rPr>
          <w:rFonts w:ascii="Times New Roman" w:hAnsi="Times New Roman" w:cs="Times New Roman"/>
          <w:sz w:val="26"/>
          <w:szCs w:val="26"/>
        </w:rPr>
        <w:t>3</w:t>
      </w:r>
      <w:r w:rsidRPr="00EE2715">
        <w:rPr>
          <w:rFonts w:ascii="Times New Roman" w:hAnsi="Times New Roman" w:cs="Times New Roman"/>
          <w:sz w:val="26"/>
          <w:szCs w:val="26"/>
        </w:rPr>
        <w:t xml:space="preserve"> сельскохозяйственных организаций, состоящих в Реестре Министерства сельского хозяйства Челябинской области, из них </w:t>
      </w:r>
      <w:r w:rsidR="009A5377" w:rsidRPr="00EE2715">
        <w:rPr>
          <w:rFonts w:ascii="Times New Roman" w:hAnsi="Times New Roman" w:cs="Times New Roman"/>
          <w:sz w:val="26"/>
          <w:szCs w:val="26"/>
        </w:rPr>
        <w:t>10</w:t>
      </w:r>
      <w:r w:rsidRPr="00EE2715">
        <w:rPr>
          <w:rFonts w:ascii="Times New Roman" w:hAnsi="Times New Roman" w:cs="Times New Roman"/>
          <w:sz w:val="26"/>
          <w:szCs w:val="26"/>
        </w:rPr>
        <w:t xml:space="preserve"> - общество с ограниченной </w:t>
      </w:r>
      <w:r w:rsidRPr="00EE2715">
        <w:rPr>
          <w:rFonts w:ascii="Times New Roman" w:hAnsi="Times New Roman" w:cs="Times New Roman"/>
          <w:sz w:val="26"/>
          <w:szCs w:val="26"/>
        </w:rPr>
        <w:lastRenderedPageBreak/>
        <w:t xml:space="preserve">ответственностью и </w:t>
      </w:r>
      <w:r w:rsidR="009A5377" w:rsidRPr="00EE2715">
        <w:rPr>
          <w:rFonts w:ascii="Times New Roman" w:hAnsi="Times New Roman" w:cs="Times New Roman"/>
          <w:sz w:val="26"/>
          <w:szCs w:val="26"/>
        </w:rPr>
        <w:t>73</w:t>
      </w:r>
      <w:r w:rsidRPr="00EE2715">
        <w:rPr>
          <w:rFonts w:ascii="Times New Roman" w:hAnsi="Times New Roman" w:cs="Times New Roman"/>
          <w:sz w:val="26"/>
          <w:szCs w:val="26"/>
        </w:rPr>
        <w:t xml:space="preserve"> К(Ф)Х и ИП. Кроме них, занимаются производством зерна, кормов и животноводством 60 ЛПХ, которые обрабатывают пашню на площади более 24,0 тыс.га.</w:t>
      </w:r>
      <w:r w:rsidR="00D72DBB" w:rsidRPr="00EE271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</w:t>
      </w:r>
      <w:r w:rsidR="00E85119" w:rsidRPr="00EE2715">
        <w:rPr>
          <w:rFonts w:ascii="Times New Roman" w:hAnsi="Times New Roman" w:cs="Times New Roman"/>
          <w:sz w:val="26"/>
          <w:szCs w:val="26"/>
        </w:rPr>
        <w:t xml:space="preserve"> </w:t>
      </w:r>
      <w:r w:rsidRPr="00EE2715">
        <w:rPr>
          <w:rFonts w:ascii="Times New Roman" w:hAnsi="Times New Roman" w:cs="Times New Roman"/>
          <w:sz w:val="26"/>
          <w:szCs w:val="26"/>
        </w:rPr>
        <w:t>Общая площадь сельскохозяйственных угодий в 202</w:t>
      </w:r>
      <w:r w:rsidR="00E85119" w:rsidRPr="00EE2715">
        <w:rPr>
          <w:rFonts w:ascii="Times New Roman" w:hAnsi="Times New Roman" w:cs="Times New Roman"/>
          <w:sz w:val="26"/>
          <w:szCs w:val="26"/>
        </w:rPr>
        <w:t>5</w:t>
      </w:r>
      <w:r w:rsidRPr="00EE2715">
        <w:rPr>
          <w:rFonts w:ascii="Times New Roman" w:hAnsi="Times New Roman" w:cs="Times New Roman"/>
          <w:sz w:val="26"/>
          <w:szCs w:val="26"/>
        </w:rPr>
        <w:t xml:space="preserve"> году по району составляла 337,6 тыс. га, в том числе пашни в обработке – 20</w:t>
      </w:r>
      <w:r w:rsidR="005D4EF1" w:rsidRPr="00EE2715">
        <w:rPr>
          <w:rFonts w:ascii="Times New Roman" w:hAnsi="Times New Roman" w:cs="Times New Roman"/>
          <w:sz w:val="26"/>
          <w:szCs w:val="26"/>
        </w:rPr>
        <w:t>3</w:t>
      </w:r>
      <w:r w:rsidRPr="00EE2715">
        <w:rPr>
          <w:rFonts w:ascii="Times New Roman" w:hAnsi="Times New Roman" w:cs="Times New Roman"/>
          <w:sz w:val="26"/>
          <w:szCs w:val="26"/>
        </w:rPr>
        <w:t xml:space="preserve">тыс. га, где посевная площадь </w:t>
      </w:r>
      <w:r w:rsidR="009E466A" w:rsidRPr="00EE2715">
        <w:rPr>
          <w:rFonts w:ascii="Times New Roman" w:hAnsi="Times New Roman" w:cs="Times New Roman"/>
          <w:sz w:val="26"/>
          <w:szCs w:val="26"/>
        </w:rPr>
        <w:t>составила 101</w:t>
      </w:r>
      <w:r w:rsidRPr="00EE2715">
        <w:rPr>
          <w:rFonts w:ascii="Times New Roman" w:hAnsi="Times New Roman" w:cs="Times New Roman"/>
          <w:sz w:val="26"/>
          <w:szCs w:val="26"/>
        </w:rPr>
        <w:t>,</w:t>
      </w:r>
      <w:r w:rsidR="0026243B" w:rsidRPr="00EE2715">
        <w:rPr>
          <w:rFonts w:ascii="Times New Roman" w:hAnsi="Times New Roman" w:cs="Times New Roman"/>
          <w:sz w:val="26"/>
          <w:szCs w:val="26"/>
        </w:rPr>
        <w:t>4</w:t>
      </w:r>
      <w:r w:rsidRPr="00EE2715">
        <w:rPr>
          <w:rFonts w:ascii="Times New Roman" w:hAnsi="Times New Roman" w:cs="Times New Roman"/>
          <w:sz w:val="26"/>
          <w:szCs w:val="26"/>
        </w:rPr>
        <w:t xml:space="preserve"> тыс. га. </w:t>
      </w:r>
      <w:r w:rsidR="00D72DBB" w:rsidRPr="00EE271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</w:t>
      </w:r>
      <w:r w:rsidRPr="00EE2715">
        <w:rPr>
          <w:rFonts w:ascii="Times New Roman" w:hAnsi="Times New Roman" w:cs="Times New Roman"/>
          <w:sz w:val="26"/>
          <w:szCs w:val="26"/>
        </w:rPr>
        <w:t xml:space="preserve">Основной уклон в растениеводстве сделан на выращивание пшеницы твёрдых и сильных сортов </w:t>
      </w:r>
      <w:proofErr w:type="gramStart"/>
      <w:r w:rsidRPr="00EE2715">
        <w:rPr>
          <w:rFonts w:ascii="Times New Roman" w:hAnsi="Times New Roman" w:cs="Times New Roman"/>
          <w:sz w:val="26"/>
          <w:szCs w:val="26"/>
        </w:rPr>
        <w:t>–  65</w:t>
      </w:r>
      <w:proofErr w:type="gramEnd"/>
      <w:r w:rsidRPr="00EE2715">
        <w:rPr>
          <w:rFonts w:ascii="Times New Roman" w:hAnsi="Times New Roman" w:cs="Times New Roman"/>
          <w:sz w:val="26"/>
          <w:szCs w:val="26"/>
        </w:rPr>
        <w:t xml:space="preserve">,0 тыс. га, </w:t>
      </w:r>
      <w:r w:rsidR="0026243B" w:rsidRPr="00EE2715">
        <w:rPr>
          <w:rFonts w:ascii="Times New Roman" w:hAnsi="Times New Roman" w:cs="Times New Roman"/>
          <w:sz w:val="26"/>
          <w:szCs w:val="26"/>
        </w:rPr>
        <w:t>озимых</w:t>
      </w:r>
      <w:r w:rsidRPr="00EE2715">
        <w:rPr>
          <w:rFonts w:ascii="Times New Roman" w:hAnsi="Times New Roman" w:cs="Times New Roman"/>
          <w:sz w:val="26"/>
          <w:szCs w:val="26"/>
        </w:rPr>
        <w:t xml:space="preserve"> – </w:t>
      </w:r>
      <w:r w:rsidR="0026243B" w:rsidRPr="00EE2715">
        <w:rPr>
          <w:rFonts w:ascii="Times New Roman" w:hAnsi="Times New Roman" w:cs="Times New Roman"/>
          <w:sz w:val="26"/>
          <w:szCs w:val="26"/>
        </w:rPr>
        <w:t>2,9</w:t>
      </w:r>
      <w:r w:rsidRPr="00EE2715">
        <w:rPr>
          <w:rFonts w:ascii="Times New Roman" w:hAnsi="Times New Roman" w:cs="Times New Roman"/>
          <w:sz w:val="26"/>
          <w:szCs w:val="26"/>
        </w:rPr>
        <w:t xml:space="preserve"> тыс.га.,  масличных (подсолнечник, лен, рапс) -</w:t>
      </w:r>
      <w:r w:rsidR="00A01927" w:rsidRPr="00EE2715">
        <w:rPr>
          <w:rFonts w:ascii="Times New Roman" w:hAnsi="Times New Roman" w:cs="Times New Roman"/>
          <w:sz w:val="26"/>
          <w:szCs w:val="26"/>
        </w:rPr>
        <w:t>33</w:t>
      </w:r>
      <w:r w:rsidRPr="00EE2715">
        <w:rPr>
          <w:rFonts w:ascii="Times New Roman" w:hAnsi="Times New Roman" w:cs="Times New Roman"/>
          <w:sz w:val="26"/>
          <w:szCs w:val="26"/>
        </w:rPr>
        <w:t xml:space="preserve"> тыс.га,</w:t>
      </w:r>
      <w:r w:rsidR="00BA68E0">
        <w:rPr>
          <w:rFonts w:ascii="Times New Roman" w:hAnsi="Times New Roman" w:cs="Times New Roman"/>
          <w:sz w:val="26"/>
          <w:szCs w:val="26"/>
        </w:rPr>
        <w:t xml:space="preserve"> </w:t>
      </w:r>
      <w:r w:rsidRPr="00EE2715">
        <w:rPr>
          <w:rFonts w:ascii="Times New Roman" w:hAnsi="Times New Roman" w:cs="Times New Roman"/>
          <w:sz w:val="26"/>
          <w:szCs w:val="26"/>
        </w:rPr>
        <w:t>кормовых культур – 3,</w:t>
      </w:r>
      <w:r w:rsidR="00A01927" w:rsidRPr="00EE2715">
        <w:rPr>
          <w:rFonts w:ascii="Times New Roman" w:hAnsi="Times New Roman" w:cs="Times New Roman"/>
          <w:sz w:val="26"/>
          <w:szCs w:val="26"/>
        </w:rPr>
        <w:t>0</w:t>
      </w:r>
      <w:r w:rsidRPr="00EE2715">
        <w:rPr>
          <w:rFonts w:ascii="Times New Roman" w:hAnsi="Times New Roman" w:cs="Times New Roman"/>
          <w:sz w:val="26"/>
          <w:szCs w:val="26"/>
        </w:rPr>
        <w:t xml:space="preserve"> тыс.га.</w:t>
      </w:r>
    </w:p>
    <w:p w14:paraId="72D661BD" w14:textId="03A41BD4" w:rsidR="008609E0" w:rsidRPr="00EE2715" w:rsidRDefault="00C76285" w:rsidP="00EE2715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715">
        <w:rPr>
          <w:rFonts w:ascii="Times New Roman" w:hAnsi="Times New Roman" w:cs="Times New Roman"/>
          <w:sz w:val="26"/>
          <w:szCs w:val="26"/>
        </w:rPr>
        <w:t xml:space="preserve">Валовый сбор зерна </w:t>
      </w:r>
      <w:r w:rsidR="009E466A" w:rsidRPr="00EE2715">
        <w:rPr>
          <w:rFonts w:ascii="Times New Roman" w:hAnsi="Times New Roman" w:cs="Times New Roman"/>
          <w:sz w:val="26"/>
          <w:szCs w:val="26"/>
        </w:rPr>
        <w:t>в бункер</w:t>
      </w:r>
      <w:r w:rsidRPr="00EE2715">
        <w:rPr>
          <w:rFonts w:ascii="Times New Roman" w:hAnsi="Times New Roman" w:cs="Times New Roman"/>
          <w:sz w:val="26"/>
          <w:szCs w:val="26"/>
        </w:rPr>
        <w:t xml:space="preserve"> весе составил 117,2 тыс. тонн.                                   </w:t>
      </w:r>
      <w:r w:rsidR="008609E0" w:rsidRPr="00EE2715">
        <w:rPr>
          <w:rFonts w:ascii="Times New Roman" w:hAnsi="Times New Roman" w:cs="Times New Roman"/>
          <w:sz w:val="26"/>
          <w:szCs w:val="26"/>
        </w:rPr>
        <w:t>Урожайность зерновых культур по всем категориям хозяйств составила 1</w:t>
      </w:r>
      <w:r w:rsidR="00DC6B47" w:rsidRPr="00EE2715">
        <w:rPr>
          <w:rFonts w:ascii="Times New Roman" w:hAnsi="Times New Roman" w:cs="Times New Roman"/>
          <w:sz w:val="26"/>
          <w:szCs w:val="26"/>
        </w:rPr>
        <w:t>8</w:t>
      </w:r>
      <w:r w:rsidR="008609E0" w:rsidRPr="00EE2715">
        <w:rPr>
          <w:rFonts w:ascii="Times New Roman" w:hAnsi="Times New Roman" w:cs="Times New Roman"/>
          <w:sz w:val="26"/>
          <w:szCs w:val="26"/>
        </w:rPr>
        <w:t>,</w:t>
      </w:r>
      <w:r w:rsidR="003550DB" w:rsidRPr="00EE2715">
        <w:rPr>
          <w:rFonts w:ascii="Times New Roman" w:hAnsi="Times New Roman" w:cs="Times New Roman"/>
          <w:sz w:val="26"/>
          <w:szCs w:val="26"/>
        </w:rPr>
        <w:t>2 ц</w:t>
      </w:r>
      <w:r w:rsidR="008609E0" w:rsidRPr="00EE2715">
        <w:rPr>
          <w:rFonts w:ascii="Times New Roman" w:hAnsi="Times New Roman" w:cs="Times New Roman"/>
          <w:sz w:val="26"/>
          <w:szCs w:val="26"/>
        </w:rPr>
        <w:t xml:space="preserve">/га, это на </w:t>
      </w:r>
      <w:r w:rsidR="00DC6B47" w:rsidRPr="00EE2715">
        <w:rPr>
          <w:rFonts w:ascii="Times New Roman" w:hAnsi="Times New Roman" w:cs="Times New Roman"/>
          <w:sz w:val="26"/>
          <w:szCs w:val="26"/>
        </w:rPr>
        <w:t>3</w:t>
      </w:r>
      <w:r w:rsidR="008609E0" w:rsidRPr="00EE2715">
        <w:rPr>
          <w:rFonts w:ascii="Times New Roman" w:hAnsi="Times New Roman" w:cs="Times New Roman"/>
          <w:sz w:val="26"/>
          <w:szCs w:val="26"/>
        </w:rPr>
        <w:t xml:space="preserve"> ц/га выше предыдущего года</w:t>
      </w:r>
      <w:r w:rsidR="00DC6B47" w:rsidRPr="00EE2715">
        <w:rPr>
          <w:rFonts w:ascii="Times New Roman" w:hAnsi="Times New Roman" w:cs="Times New Roman"/>
          <w:sz w:val="26"/>
          <w:szCs w:val="26"/>
        </w:rPr>
        <w:t>.</w:t>
      </w:r>
      <w:r w:rsidR="008609E0" w:rsidRPr="00EE271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9D76B5C" w14:textId="642B1965" w:rsidR="008609E0" w:rsidRPr="00EE2715" w:rsidRDefault="008609E0" w:rsidP="00EE2715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715">
        <w:rPr>
          <w:rFonts w:ascii="Times New Roman" w:hAnsi="Times New Roman" w:cs="Times New Roman"/>
          <w:sz w:val="26"/>
          <w:szCs w:val="26"/>
        </w:rPr>
        <w:tab/>
      </w:r>
      <w:r w:rsidR="00CE12CE" w:rsidRPr="00EE2715">
        <w:rPr>
          <w:rFonts w:ascii="Times New Roman" w:hAnsi="Times New Roman" w:cs="Times New Roman"/>
          <w:sz w:val="26"/>
          <w:szCs w:val="26"/>
        </w:rPr>
        <w:t xml:space="preserve">По животноводству количество голов КРС на 01.01.2026 года по всем категориям хозяйств составило  - 6 267 голов, в том числе  коров 2 026 голов среднесуточный привес составил - 640 гр. За год 4 хозяйства содержащих КРС мясного направления закрылись  по причине экономической несостоятельности, произошло сокращение поголовья на 627 </w:t>
      </w:r>
    </w:p>
    <w:p w14:paraId="3AD53758" w14:textId="45C738B8" w:rsidR="00E53498" w:rsidRPr="00EE2715" w:rsidRDefault="008609E0" w:rsidP="00EE2715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715">
        <w:rPr>
          <w:rFonts w:ascii="Times New Roman" w:hAnsi="Times New Roman" w:cs="Times New Roman"/>
          <w:sz w:val="26"/>
          <w:szCs w:val="26"/>
        </w:rPr>
        <w:tab/>
      </w:r>
      <w:r w:rsidR="00E53498" w:rsidRPr="00EE2715">
        <w:rPr>
          <w:rFonts w:ascii="Times New Roman" w:hAnsi="Times New Roman" w:cs="Times New Roman"/>
          <w:sz w:val="26"/>
          <w:szCs w:val="26"/>
        </w:rPr>
        <w:t xml:space="preserve">Господдержка в 2025 году </w:t>
      </w:r>
      <w:r w:rsidR="003550DB" w:rsidRPr="00EE2715">
        <w:rPr>
          <w:rFonts w:ascii="Times New Roman" w:hAnsi="Times New Roman" w:cs="Times New Roman"/>
          <w:sz w:val="26"/>
          <w:szCs w:val="26"/>
        </w:rPr>
        <w:t>составила -</w:t>
      </w:r>
      <w:r w:rsidR="00E53498" w:rsidRPr="00EE2715">
        <w:rPr>
          <w:rFonts w:ascii="Times New Roman" w:hAnsi="Times New Roman" w:cs="Times New Roman"/>
          <w:sz w:val="26"/>
          <w:szCs w:val="26"/>
        </w:rPr>
        <w:t xml:space="preserve"> 24 млн. рублей, что ниже уровня предыдущего года на 12 млн. рублей. </w:t>
      </w:r>
    </w:p>
    <w:p w14:paraId="20B8EEEE" w14:textId="46633C5F" w:rsidR="00E53498" w:rsidRPr="00EE2715" w:rsidRDefault="00E53498" w:rsidP="00EE2715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715">
        <w:rPr>
          <w:rFonts w:ascii="Times New Roman" w:hAnsi="Times New Roman" w:cs="Times New Roman"/>
          <w:sz w:val="26"/>
          <w:szCs w:val="26"/>
        </w:rPr>
        <w:t xml:space="preserve">Хозяйства округа приобрели новой техники за год - 35 единиц на сумму -161 млн. рублей. В том числе: тракторов всех </w:t>
      </w:r>
      <w:r w:rsidR="003550DB" w:rsidRPr="00EE2715">
        <w:rPr>
          <w:rFonts w:ascii="Times New Roman" w:hAnsi="Times New Roman" w:cs="Times New Roman"/>
          <w:sz w:val="26"/>
          <w:szCs w:val="26"/>
        </w:rPr>
        <w:t>марок -</w:t>
      </w:r>
      <w:r w:rsidRPr="00EE2715">
        <w:rPr>
          <w:rFonts w:ascii="Times New Roman" w:hAnsi="Times New Roman" w:cs="Times New Roman"/>
          <w:sz w:val="26"/>
          <w:szCs w:val="26"/>
        </w:rPr>
        <w:t xml:space="preserve"> 5 единиц, комбайнов - 2 ед., сеялок -5 ед., зерночистки - 2 ед., зерносушилок -2 ед.</w:t>
      </w:r>
    </w:p>
    <w:p w14:paraId="12765E46" w14:textId="77777777" w:rsidR="00EE2715" w:rsidRPr="00EE2715" w:rsidRDefault="00EE2715" w:rsidP="00EE2715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8F95137" w14:textId="5F8528AD" w:rsidR="00655415" w:rsidRDefault="002D767E" w:rsidP="00083402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П</w:t>
      </w:r>
      <w:r w:rsidR="00BC1965" w:rsidRPr="00083402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ромышленность</w:t>
      </w:r>
      <w:r w:rsidR="003A33A9" w:rsidRPr="00083402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  </w:t>
      </w:r>
    </w:p>
    <w:p w14:paraId="68CA141C" w14:textId="03D3CF44" w:rsidR="00AA03C6" w:rsidRPr="006274DE" w:rsidRDefault="00AA03C6" w:rsidP="00AA03C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4DE">
        <w:rPr>
          <w:rFonts w:ascii="Times New Roman" w:hAnsi="Times New Roman" w:cs="Times New Roman"/>
          <w:sz w:val="26"/>
          <w:szCs w:val="26"/>
        </w:rPr>
        <w:t xml:space="preserve">По состоянию на 1 января 2026 г. на территории района осуществляют деятельность 215 крупных и средних предприятий (организаций) различных организационных форм собственности и видов экономической деятельности. По сравнению с прошлым годом количество предприятий </w:t>
      </w:r>
      <w:r w:rsidR="00BA68E0" w:rsidRPr="006274DE">
        <w:rPr>
          <w:rFonts w:ascii="Times New Roman" w:hAnsi="Times New Roman" w:cs="Times New Roman"/>
          <w:sz w:val="26"/>
          <w:szCs w:val="26"/>
        </w:rPr>
        <w:t>увеличилось на</w:t>
      </w:r>
      <w:r w:rsidRPr="006274DE">
        <w:rPr>
          <w:rFonts w:ascii="Times New Roman" w:hAnsi="Times New Roman" w:cs="Times New Roman"/>
          <w:sz w:val="26"/>
          <w:szCs w:val="26"/>
        </w:rPr>
        <w:t xml:space="preserve"> 7 единиц.</w:t>
      </w:r>
    </w:p>
    <w:p w14:paraId="5DB05B06" w14:textId="70ECBD48" w:rsidR="00AA03C6" w:rsidRPr="006274DE" w:rsidRDefault="00AA03C6" w:rsidP="00AA03C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4DE">
        <w:rPr>
          <w:rFonts w:ascii="Times New Roman" w:hAnsi="Times New Roman" w:cs="Times New Roman"/>
          <w:sz w:val="26"/>
          <w:szCs w:val="26"/>
        </w:rPr>
        <w:t xml:space="preserve">Экономический потенциал и структуру экономики района формируют промышленность и сельское хозяйство. Промышленность района представлена следующими видами экономической деятельности: добыча полезных ископаемых, обрабатывающие производства и производство пищевых продуктов. </w:t>
      </w:r>
    </w:p>
    <w:p w14:paraId="51A0E678" w14:textId="77777777" w:rsidR="00AA03C6" w:rsidRPr="006274DE" w:rsidRDefault="00AA03C6" w:rsidP="00AA03C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4DE">
        <w:rPr>
          <w:rFonts w:ascii="Times New Roman" w:hAnsi="Times New Roman" w:cs="Times New Roman"/>
          <w:sz w:val="26"/>
          <w:szCs w:val="26"/>
        </w:rPr>
        <w:t>Крупными и средними промышленными предприятиями района отгружено товаров собственного производства, выполнено работ и услуг собственными силами по «чистым» видам экономической деятельности на сумму 86 миллиардов 827 миллион рублей, рост составил 2,4 % к 2024 году.</w:t>
      </w:r>
    </w:p>
    <w:p w14:paraId="757A3E29" w14:textId="45266FC3" w:rsidR="00AA03C6" w:rsidRPr="006274DE" w:rsidRDefault="00AA03C6" w:rsidP="00AA03C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4DE">
        <w:rPr>
          <w:rFonts w:ascii="Times New Roman" w:hAnsi="Times New Roman" w:cs="Times New Roman"/>
          <w:sz w:val="26"/>
          <w:szCs w:val="26"/>
        </w:rPr>
        <w:t xml:space="preserve">На территории района осуществляет деятельность Горно-обогатительный Комбинат Русской медной компании - АО «Михеевский ГОК», который является главным бюджет образующим предприятием района. </w:t>
      </w:r>
    </w:p>
    <w:p w14:paraId="6DAFA746" w14:textId="3A6C9DE5" w:rsidR="00AA03C6" w:rsidRPr="006274DE" w:rsidRDefault="00AA03C6" w:rsidP="00AA03C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4DE">
        <w:rPr>
          <w:rFonts w:ascii="Times New Roman" w:hAnsi="Times New Roman" w:cs="Times New Roman"/>
          <w:sz w:val="26"/>
          <w:szCs w:val="26"/>
        </w:rPr>
        <w:lastRenderedPageBreak/>
        <w:t xml:space="preserve">За 2025 </w:t>
      </w:r>
      <w:r w:rsidR="00BA68E0" w:rsidRPr="006274DE">
        <w:rPr>
          <w:rFonts w:ascii="Times New Roman" w:hAnsi="Times New Roman" w:cs="Times New Roman"/>
          <w:sz w:val="26"/>
          <w:szCs w:val="26"/>
        </w:rPr>
        <w:t>год рост</w:t>
      </w:r>
      <w:r w:rsidRPr="006274DE">
        <w:rPr>
          <w:rFonts w:ascii="Times New Roman" w:hAnsi="Times New Roman" w:cs="Times New Roman"/>
          <w:sz w:val="26"/>
          <w:szCs w:val="26"/>
        </w:rPr>
        <w:t xml:space="preserve"> объема отгруженых товаров собственного производства, выполнено работ и </w:t>
      </w:r>
      <w:r w:rsidR="00DC1742" w:rsidRPr="006274DE">
        <w:rPr>
          <w:rFonts w:ascii="Times New Roman" w:hAnsi="Times New Roman" w:cs="Times New Roman"/>
          <w:sz w:val="26"/>
          <w:szCs w:val="26"/>
        </w:rPr>
        <w:t>услуг составил</w:t>
      </w:r>
      <w:r w:rsidRPr="006274DE">
        <w:rPr>
          <w:rFonts w:ascii="Times New Roman" w:hAnsi="Times New Roman" w:cs="Times New Roman"/>
          <w:sz w:val="26"/>
          <w:szCs w:val="26"/>
        </w:rPr>
        <w:t xml:space="preserve"> 5,1 </w:t>
      </w:r>
      <w:r w:rsidR="00DC1742" w:rsidRPr="006274DE">
        <w:rPr>
          <w:rFonts w:ascii="Times New Roman" w:hAnsi="Times New Roman" w:cs="Times New Roman"/>
          <w:sz w:val="26"/>
          <w:szCs w:val="26"/>
        </w:rPr>
        <w:t>% к</w:t>
      </w:r>
      <w:r w:rsidRPr="006274DE">
        <w:rPr>
          <w:rFonts w:ascii="Times New Roman" w:hAnsi="Times New Roman" w:cs="Times New Roman"/>
          <w:sz w:val="26"/>
          <w:szCs w:val="26"/>
        </w:rPr>
        <w:t xml:space="preserve"> уровню 2024годуа.</w:t>
      </w:r>
    </w:p>
    <w:p w14:paraId="06B1165A" w14:textId="125C371A" w:rsidR="00AA03C6" w:rsidRPr="006274DE" w:rsidRDefault="00AA03C6" w:rsidP="00AA03C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4DE">
        <w:rPr>
          <w:rFonts w:ascii="Times New Roman" w:hAnsi="Times New Roman" w:cs="Times New Roman"/>
          <w:sz w:val="26"/>
          <w:szCs w:val="26"/>
        </w:rPr>
        <w:t xml:space="preserve">Налоговые поступления в местный бюджет от АО «Михеевский ГОК» зачислены в сумме 511 </w:t>
      </w:r>
      <w:r w:rsidR="003550DB" w:rsidRPr="006274DE">
        <w:rPr>
          <w:rFonts w:ascii="Times New Roman" w:hAnsi="Times New Roman" w:cs="Times New Roman"/>
          <w:sz w:val="26"/>
          <w:szCs w:val="26"/>
        </w:rPr>
        <w:t>миллион 170</w:t>
      </w:r>
      <w:r w:rsidRPr="006274DE">
        <w:rPr>
          <w:rFonts w:ascii="Times New Roman" w:hAnsi="Times New Roman" w:cs="Times New Roman"/>
          <w:sz w:val="26"/>
          <w:szCs w:val="26"/>
        </w:rPr>
        <w:t xml:space="preserve"> тысяч рублей, что составляет 53,9 % от общей суммы налоговых и неналоговых доходов районного бюджета. Численность </w:t>
      </w:r>
      <w:r w:rsidR="003550DB" w:rsidRPr="006274DE">
        <w:rPr>
          <w:rFonts w:ascii="Times New Roman" w:hAnsi="Times New Roman" w:cs="Times New Roman"/>
          <w:sz w:val="26"/>
          <w:szCs w:val="26"/>
        </w:rPr>
        <w:t>работающих по</w:t>
      </w:r>
      <w:r w:rsidRPr="006274DE">
        <w:rPr>
          <w:rFonts w:ascii="Times New Roman" w:hAnsi="Times New Roman" w:cs="Times New Roman"/>
          <w:sz w:val="26"/>
          <w:szCs w:val="26"/>
        </w:rPr>
        <w:t xml:space="preserve"> состоянию на 01.01.2026 года - 2540 человек. </w:t>
      </w:r>
    </w:p>
    <w:p w14:paraId="41B1009E" w14:textId="714A9990" w:rsidR="00AA03C6" w:rsidRPr="006274DE" w:rsidRDefault="00AA03C6" w:rsidP="00AA03C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4DE">
        <w:rPr>
          <w:rFonts w:ascii="Times New Roman" w:hAnsi="Times New Roman" w:cs="Times New Roman"/>
          <w:sz w:val="26"/>
          <w:szCs w:val="26"/>
        </w:rPr>
        <w:t xml:space="preserve">Обособленное подразделение Варна ООО "Объединение Союзпищепром" </w:t>
      </w:r>
      <w:r w:rsidR="003550DB" w:rsidRPr="006274DE">
        <w:rPr>
          <w:rFonts w:ascii="Times New Roman" w:hAnsi="Times New Roman" w:cs="Times New Roman"/>
          <w:sz w:val="26"/>
          <w:szCs w:val="26"/>
        </w:rPr>
        <w:t>- так</w:t>
      </w:r>
      <w:r w:rsidRPr="006274DE">
        <w:rPr>
          <w:rFonts w:ascii="Times New Roman" w:hAnsi="Times New Roman" w:cs="Times New Roman"/>
          <w:sz w:val="26"/>
          <w:szCs w:val="26"/>
        </w:rPr>
        <w:t xml:space="preserve"> же является бюджетообразующим предприятием района.</w:t>
      </w:r>
    </w:p>
    <w:p w14:paraId="39E970A0" w14:textId="6585186A" w:rsidR="006274DE" w:rsidRPr="006274DE" w:rsidRDefault="00AA03C6" w:rsidP="006274D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4DE">
        <w:rPr>
          <w:rFonts w:ascii="Times New Roman" w:hAnsi="Times New Roman" w:cs="Times New Roman"/>
          <w:sz w:val="26"/>
          <w:szCs w:val="26"/>
        </w:rPr>
        <w:t xml:space="preserve">За 2025 год ОП Варна ООО «Объединение Союзпищепром» отгружено товаров собственного производства, выполнено работ и услуг в действующих ценах на сумму 3 миллиарда 138 миллион рублей, рост </w:t>
      </w:r>
      <w:r w:rsidR="003550DB" w:rsidRPr="006274DE">
        <w:rPr>
          <w:rFonts w:ascii="Times New Roman" w:hAnsi="Times New Roman" w:cs="Times New Roman"/>
          <w:sz w:val="26"/>
          <w:szCs w:val="26"/>
        </w:rPr>
        <w:t>составил 3</w:t>
      </w:r>
      <w:r w:rsidRPr="006274DE">
        <w:rPr>
          <w:rFonts w:ascii="Times New Roman" w:hAnsi="Times New Roman" w:cs="Times New Roman"/>
          <w:sz w:val="26"/>
          <w:szCs w:val="26"/>
        </w:rPr>
        <w:t xml:space="preserve">,7 %. Налоговые поступления в местный бюджет зачислены в сумме 14,7 </w:t>
      </w:r>
      <w:r w:rsidR="003550DB" w:rsidRPr="006274DE">
        <w:rPr>
          <w:rFonts w:ascii="Times New Roman" w:hAnsi="Times New Roman" w:cs="Times New Roman"/>
          <w:sz w:val="26"/>
          <w:szCs w:val="26"/>
        </w:rPr>
        <w:t>миллион рублей</w:t>
      </w:r>
      <w:r w:rsidRPr="006274DE">
        <w:rPr>
          <w:rFonts w:ascii="Times New Roman" w:hAnsi="Times New Roman" w:cs="Times New Roman"/>
          <w:sz w:val="26"/>
          <w:szCs w:val="26"/>
        </w:rPr>
        <w:t>, что составляет 1,6 % от общей суммы налоговых и неналоговых доходов районного бюджета.</w:t>
      </w:r>
      <w:r w:rsidR="006274DE" w:rsidRPr="006274D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</w:t>
      </w:r>
      <w:r w:rsidR="006274D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="006274DE" w:rsidRPr="006274DE">
        <w:rPr>
          <w:rFonts w:ascii="Times New Roman" w:hAnsi="Times New Roman" w:cs="Times New Roman"/>
          <w:sz w:val="26"/>
          <w:szCs w:val="26"/>
        </w:rPr>
        <w:t xml:space="preserve"> Среднемесячная номинальная начисленная заработная плата по крупным и средним предприятиям района за 2025г. увеличилась на 17,7 процентов и составила 86 тысяч 497 рублей</w:t>
      </w:r>
    </w:p>
    <w:p w14:paraId="6271919E" w14:textId="600C6638" w:rsidR="00CF578E" w:rsidRDefault="00904B35" w:rsidP="000F23D5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23787">
        <w:rPr>
          <w:rFonts w:ascii="Times New Roman" w:hAnsi="Times New Roman" w:cs="Times New Roman"/>
          <w:b/>
          <w:sz w:val="26"/>
          <w:szCs w:val="26"/>
          <w:u w:val="single"/>
        </w:rPr>
        <w:t>Д</w:t>
      </w:r>
      <w:r w:rsidR="00075511" w:rsidRPr="00A23787">
        <w:rPr>
          <w:rFonts w:ascii="Times New Roman" w:hAnsi="Times New Roman" w:cs="Times New Roman"/>
          <w:b/>
          <w:sz w:val="26"/>
          <w:szCs w:val="26"/>
          <w:u w:val="single"/>
        </w:rPr>
        <w:t>ошкольное</w:t>
      </w:r>
      <w:r w:rsidR="00E94158" w:rsidRPr="00A23787">
        <w:rPr>
          <w:rFonts w:ascii="Times New Roman" w:hAnsi="Times New Roman" w:cs="Times New Roman"/>
          <w:b/>
          <w:sz w:val="26"/>
          <w:szCs w:val="26"/>
          <w:u w:val="single"/>
        </w:rPr>
        <w:t xml:space="preserve">, общее и </w:t>
      </w:r>
      <w:r w:rsidR="003550DB" w:rsidRPr="00A23787">
        <w:rPr>
          <w:rFonts w:ascii="Times New Roman" w:hAnsi="Times New Roman" w:cs="Times New Roman"/>
          <w:b/>
          <w:sz w:val="26"/>
          <w:szCs w:val="26"/>
          <w:u w:val="single"/>
        </w:rPr>
        <w:t>дополнительное образование</w:t>
      </w:r>
      <w:r w:rsidR="00075511" w:rsidRPr="00A23787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14:paraId="75868069" w14:textId="77777777" w:rsidR="00145C46" w:rsidRDefault="00145C46" w:rsidP="000F23D5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51F8C14A" w14:textId="03BFAB1D" w:rsidR="0006653B" w:rsidRPr="007149C3" w:rsidRDefault="0006653B" w:rsidP="007149C3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149C3">
        <w:rPr>
          <w:rFonts w:ascii="Times New Roman" w:hAnsi="Times New Roman" w:cs="Times New Roman"/>
          <w:sz w:val="26"/>
          <w:szCs w:val="26"/>
        </w:rPr>
        <w:t xml:space="preserve">На 01 января 2026 года в системе дошкольного образования Варненского района действует 17 детских садов и 7 структурных подразделений при школах, в которых воспитывается 880 детей. К началу нового 2026 года контингент воспитанников значительно снизится в связи с тем, что выпускников в детских садах больше, чем набор детей на новый учебный год. В мае 2026 года из детских садов будут выпущены 174 воспитанников, а количество очередников всего 54 ребенка. Несколько лет подряд в районе наблюдается снижение рождаемости и численность детей дошкольного возраста по территории, идет снижение контингента воспитанников в дошкольных учреждениях Варненского района. Для примера количество детей в детских садах района по состоянию на начало года: 2019г. – 1602 человека, в 2020 году - 1474 воспитанника, в 2021 году – 1321 ребенок, в 2022 году – 1163 воспитанника, в 2023 году -963 человека, в 2024 году – 903 воспитанника, на конец 2025 года - 880 детей. Таким образом мы видим снижение контингента в течение года на 23 человека. </w:t>
      </w:r>
    </w:p>
    <w:p w14:paraId="4F1C2087" w14:textId="2FC4AA8B" w:rsidR="0006653B" w:rsidRPr="007149C3" w:rsidRDefault="0006653B" w:rsidP="007149C3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149C3">
        <w:rPr>
          <w:rFonts w:ascii="Times New Roman" w:hAnsi="Times New Roman" w:cs="Times New Roman"/>
          <w:sz w:val="26"/>
          <w:szCs w:val="26"/>
        </w:rPr>
        <w:t xml:space="preserve">Количество работающих в системе дошкольного образования по состоянию на 01.01.2026 г. составляет 356 человек (без учёта совместителей). Из общего числа работающих в системе дошкольного образования </w:t>
      </w:r>
      <w:r w:rsidR="003550DB" w:rsidRPr="007149C3">
        <w:rPr>
          <w:rFonts w:ascii="Times New Roman" w:hAnsi="Times New Roman" w:cs="Times New Roman"/>
          <w:sz w:val="26"/>
          <w:szCs w:val="26"/>
        </w:rPr>
        <w:t>- 115</w:t>
      </w:r>
      <w:r w:rsidRPr="007149C3">
        <w:rPr>
          <w:rFonts w:ascii="Times New Roman" w:hAnsi="Times New Roman" w:cs="Times New Roman"/>
          <w:sz w:val="26"/>
          <w:szCs w:val="26"/>
        </w:rPr>
        <w:t xml:space="preserve"> педагог, из них – 83 воспитатели. </w:t>
      </w:r>
    </w:p>
    <w:p w14:paraId="0212F347" w14:textId="77777777" w:rsidR="007D1453" w:rsidRPr="00145C46" w:rsidRDefault="007D1453" w:rsidP="007149C3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5C46">
        <w:rPr>
          <w:rFonts w:ascii="Times New Roman" w:hAnsi="Times New Roman" w:cs="Times New Roman"/>
          <w:sz w:val="26"/>
          <w:szCs w:val="26"/>
        </w:rPr>
        <w:t>Для обеспечения территориальной доступности в Варненском муниципальном районе организован подвоз в 8 детских садов для 36 детей.</w:t>
      </w:r>
    </w:p>
    <w:p w14:paraId="7360F730" w14:textId="77777777" w:rsidR="007D1453" w:rsidRPr="00145C46" w:rsidRDefault="007D1453" w:rsidP="007149C3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5C46">
        <w:rPr>
          <w:rFonts w:ascii="Times New Roman" w:hAnsi="Times New Roman" w:cs="Times New Roman"/>
          <w:sz w:val="26"/>
          <w:szCs w:val="26"/>
        </w:rPr>
        <w:t xml:space="preserve">Ежегодно в дошкольных образовательных учреждениях района проводится систематическая работа по благоустройству материально-технической базы и предметно-развивающей среды. Во всех детских дошкольных учреждениях </w:t>
      </w:r>
      <w:r w:rsidRPr="00145C46">
        <w:rPr>
          <w:rFonts w:ascii="Times New Roman" w:hAnsi="Times New Roman" w:cs="Times New Roman"/>
          <w:sz w:val="26"/>
          <w:szCs w:val="26"/>
        </w:rPr>
        <w:lastRenderedPageBreak/>
        <w:t>своевременно проводятся текущие ремонты. Этому свидетельствует отсутствие неисполненных предписаний надзорных органов.</w:t>
      </w:r>
    </w:p>
    <w:p w14:paraId="4B97B2AC" w14:textId="7F5080B0" w:rsidR="007D1453" w:rsidRPr="00145C46" w:rsidRDefault="0000309A" w:rsidP="007149C3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5C46">
        <w:rPr>
          <w:rFonts w:ascii="Times New Roman" w:hAnsi="Times New Roman" w:cs="Times New Roman"/>
          <w:sz w:val="26"/>
          <w:szCs w:val="26"/>
        </w:rPr>
        <w:t>С</w:t>
      </w:r>
      <w:r w:rsidR="007D1453" w:rsidRPr="00145C46">
        <w:rPr>
          <w:rFonts w:ascii="Times New Roman" w:hAnsi="Times New Roman" w:cs="Times New Roman"/>
          <w:sz w:val="26"/>
          <w:szCs w:val="26"/>
        </w:rPr>
        <w:t>истема общего образования</w:t>
      </w:r>
    </w:p>
    <w:p w14:paraId="338A2814" w14:textId="77777777" w:rsidR="00EA1A54" w:rsidRPr="00EA1A54" w:rsidRDefault="00EA1A54" w:rsidP="007149C3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A54">
        <w:rPr>
          <w:rFonts w:ascii="Times New Roman" w:hAnsi="Times New Roman" w:cs="Times New Roman"/>
          <w:sz w:val="26"/>
          <w:szCs w:val="26"/>
        </w:rPr>
        <w:t>В системе общего образования функционирует 15 общеобразовательных учреждения. Из них: 13 – среднего общего образования, 1 – основного общего образования, 1 – начального общего образования. Школа с. Кулевчи была переименована из основной в начальную общеобразовательную школу.</w:t>
      </w:r>
    </w:p>
    <w:p w14:paraId="18CADD54" w14:textId="60F5CE84" w:rsidR="00EA1A54" w:rsidRPr="00EA1A54" w:rsidRDefault="00EA1A54" w:rsidP="007149C3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A54">
        <w:rPr>
          <w:rFonts w:ascii="Times New Roman" w:hAnsi="Times New Roman" w:cs="Times New Roman"/>
          <w:sz w:val="26"/>
          <w:szCs w:val="26"/>
        </w:rPr>
        <w:t>На 1 сентября 2025 года в общеобразовательных организациях района обучалось 2833 учащихся.</w:t>
      </w:r>
    </w:p>
    <w:p w14:paraId="3999A07B" w14:textId="77777777" w:rsidR="00EA1A54" w:rsidRPr="00EA1A54" w:rsidRDefault="00EA1A54" w:rsidP="007149C3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A54">
        <w:rPr>
          <w:rFonts w:ascii="Times New Roman" w:hAnsi="Times New Roman" w:cs="Times New Roman"/>
          <w:sz w:val="26"/>
          <w:szCs w:val="26"/>
        </w:rPr>
        <w:t>Анализ педагогических кадров показывает, что 17% педагогов являются молодыми педагогами, их возраст не достиг 35-ти лет. 169 педагогических работников, что составляет 61% от общего количества педагогов школ, по итогам экспертизы результатов профессиональной деятельности соответствуют требованиям, предъявляемым к первой и высшей квалификационным категориям.</w:t>
      </w:r>
    </w:p>
    <w:p w14:paraId="1BF2F0A0" w14:textId="5DBC91BE" w:rsidR="00EA1A54" w:rsidRPr="00EA1A54" w:rsidRDefault="00EA1A54" w:rsidP="0032707D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A54">
        <w:rPr>
          <w:rFonts w:ascii="Times New Roman" w:hAnsi="Times New Roman" w:cs="Times New Roman"/>
          <w:sz w:val="26"/>
          <w:szCs w:val="26"/>
        </w:rPr>
        <w:t>В 2025 году в образовательные организации округа прибыло 4 молодых педагога.</w:t>
      </w:r>
    </w:p>
    <w:p w14:paraId="5205EF0F" w14:textId="77777777" w:rsidR="00EA1A54" w:rsidRPr="00EA1A54" w:rsidRDefault="00EA1A54" w:rsidP="007149C3">
      <w:pPr>
        <w:spacing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A1A54">
        <w:rPr>
          <w:rFonts w:ascii="Times New Roman" w:hAnsi="Times New Roman" w:cs="Times New Roman"/>
          <w:sz w:val="26"/>
          <w:szCs w:val="26"/>
        </w:rPr>
        <w:t>Воспитание и дополнительное образование</w:t>
      </w:r>
    </w:p>
    <w:p w14:paraId="48B0F07C" w14:textId="77777777" w:rsidR="00EA1A54" w:rsidRPr="00EA1A54" w:rsidRDefault="00EA1A54" w:rsidP="007149C3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A54">
        <w:rPr>
          <w:rFonts w:ascii="Times New Roman" w:hAnsi="Times New Roman" w:cs="Times New Roman"/>
          <w:sz w:val="26"/>
          <w:szCs w:val="26"/>
        </w:rPr>
        <w:t xml:space="preserve">В 2025 году образовательные организации Варненского округа продолжили реализацию культурно-массовых мероприятий в очно-заочной форме. На муниципальном уровне было организовано и проведено для обучающихся более 40 мероприятий, в которых приняли участие 1855 обучающихся, победителями и призерами стали 456 школьников из 15 образовательных организаций района. </w:t>
      </w:r>
    </w:p>
    <w:p w14:paraId="47069D50" w14:textId="77777777" w:rsidR="00EA1A54" w:rsidRPr="00EA1A54" w:rsidRDefault="00EA1A54" w:rsidP="007149C3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A54">
        <w:rPr>
          <w:rFonts w:ascii="Times New Roman" w:hAnsi="Times New Roman" w:cs="Times New Roman"/>
          <w:sz w:val="26"/>
          <w:szCs w:val="26"/>
        </w:rPr>
        <w:t xml:space="preserve"> В детской спортивной школе им. Ловчикова Н.В. в 2025 году занималось 610 человек. Продолжается реализация программы «Я умею плавать». Это социально-значимый проект, реализуемый в Варненском муниципальном округе с сентября 2021г. при поддержке нашего социального партнёра - АО «Михеевский ГОК». За 2025 учебный год удостоверение об освоении программы получили 280 обучающихся седьмых классов со всего района</w:t>
      </w:r>
    </w:p>
    <w:p w14:paraId="63CDDEDA" w14:textId="77777777" w:rsidR="00EA1A54" w:rsidRPr="00EA1A54" w:rsidRDefault="00EA1A54" w:rsidP="007149C3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A54">
        <w:rPr>
          <w:rFonts w:ascii="Times New Roman" w:hAnsi="Times New Roman" w:cs="Times New Roman"/>
          <w:sz w:val="26"/>
          <w:szCs w:val="26"/>
        </w:rPr>
        <w:t>В образовательных организациях обучается 3360 детей от 5 до 18 лет по программам дополнительного образования. Это 71,2 % от общего числа детей от 5 до 18 лет (4719 человек), зарегистрированных на территории Варненского муниципального округа.</w:t>
      </w:r>
    </w:p>
    <w:p w14:paraId="394619C7" w14:textId="77777777" w:rsidR="00EA1A54" w:rsidRPr="00EA1A54" w:rsidRDefault="00EA1A54" w:rsidP="007149C3">
      <w:pPr>
        <w:spacing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A1A54">
        <w:rPr>
          <w:rFonts w:ascii="Times New Roman" w:hAnsi="Times New Roman" w:cs="Times New Roman"/>
          <w:sz w:val="26"/>
          <w:szCs w:val="26"/>
        </w:rPr>
        <w:t>Финансирование системы образования</w:t>
      </w:r>
    </w:p>
    <w:p w14:paraId="2C1523FE" w14:textId="72B6F0FB" w:rsidR="00EA1A54" w:rsidRPr="00EA1A54" w:rsidRDefault="00EA1A54" w:rsidP="007149C3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A54">
        <w:rPr>
          <w:rFonts w:ascii="Times New Roman" w:hAnsi="Times New Roman" w:cs="Times New Roman"/>
          <w:sz w:val="26"/>
          <w:szCs w:val="26"/>
        </w:rPr>
        <w:t>Средства областного и местного бюджета обеспечили достижение установленных показателей по заработной плате педагогических работников в 2025 году</w:t>
      </w:r>
      <w:r w:rsidR="007149C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</w:t>
      </w:r>
      <w:r w:rsidRPr="00EA1A54">
        <w:rPr>
          <w:rFonts w:ascii="Times New Roman" w:hAnsi="Times New Roman" w:cs="Times New Roman"/>
          <w:sz w:val="26"/>
          <w:szCs w:val="26"/>
        </w:rPr>
        <w:t xml:space="preserve">заработная плата педагогических работников общеобразовательных учреждений составила в 2025 </w:t>
      </w:r>
      <w:r w:rsidR="003550DB" w:rsidRPr="00EA1A54">
        <w:rPr>
          <w:rFonts w:ascii="Times New Roman" w:hAnsi="Times New Roman" w:cs="Times New Roman"/>
          <w:sz w:val="26"/>
          <w:szCs w:val="26"/>
        </w:rPr>
        <w:t>году 59</w:t>
      </w:r>
      <w:r w:rsidRPr="00EA1A54">
        <w:rPr>
          <w:rFonts w:ascii="Times New Roman" w:hAnsi="Times New Roman" w:cs="Times New Roman"/>
          <w:sz w:val="26"/>
          <w:szCs w:val="26"/>
        </w:rPr>
        <w:t xml:space="preserve"> тысяч 095 рублей, индикатив выполнен на 107,6%</w:t>
      </w:r>
    </w:p>
    <w:p w14:paraId="4212A310" w14:textId="6806D77F" w:rsidR="00EA1A54" w:rsidRPr="00EA1A54" w:rsidRDefault="00EA1A54" w:rsidP="007149C3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A54">
        <w:rPr>
          <w:rFonts w:ascii="Times New Roman" w:hAnsi="Times New Roman" w:cs="Times New Roman"/>
          <w:sz w:val="26"/>
          <w:szCs w:val="26"/>
        </w:rPr>
        <w:t xml:space="preserve">заработная плата педагогов дошкольного </w:t>
      </w:r>
      <w:r w:rsidR="001F6C6B" w:rsidRPr="00EA1A54">
        <w:rPr>
          <w:rFonts w:ascii="Times New Roman" w:hAnsi="Times New Roman" w:cs="Times New Roman"/>
          <w:sz w:val="26"/>
          <w:szCs w:val="26"/>
        </w:rPr>
        <w:t>образования составила</w:t>
      </w:r>
      <w:r w:rsidRPr="00EA1A54">
        <w:rPr>
          <w:rFonts w:ascii="Times New Roman" w:hAnsi="Times New Roman" w:cs="Times New Roman"/>
          <w:sz w:val="26"/>
          <w:szCs w:val="26"/>
        </w:rPr>
        <w:t xml:space="preserve"> 49 тысяч 528 рублей, индикатив выполнен на 103,5%</w:t>
      </w:r>
    </w:p>
    <w:p w14:paraId="600663D8" w14:textId="68271A70" w:rsidR="00EA1A54" w:rsidRPr="00EA1A54" w:rsidRDefault="00EA1A54" w:rsidP="007149C3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A54">
        <w:rPr>
          <w:rFonts w:ascii="Times New Roman" w:hAnsi="Times New Roman" w:cs="Times New Roman"/>
          <w:sz w:val="26"/>
          <w:szCs w:val="26"/>
        </w:rPr>
        <w:lastRenderedPageBreak/>
        <w:t xml:space="preserve"> заработная плата педагогов дополнительного образования </w:t>
      </w:r>
      <w:r w:rsidR="001F6C6B" w:rsidRPr="00EA1A54">
        <w:rPr>
          <w:rFonts w:ascii="Times New Roman" w:hAnsi="Times New Roman" w:cs="Times New Roman"/>
          <w:sz w:val="26"/>
          <w:szCs w:val="26"/>
        </w:rPr>
        <w:t>составила 60</w:t>
      </w:r>
      <w:r w:rsidRPr="00EA1A54">
        <w:rPr>
          <w:rFonts w:ascii="Times New Roman" w:hAnsi="Times New Roman" w:cs="Times New Roman"/>
          <w:sz w:val="26"/>
          <w:szCs w:val="26"/>
        </w:rPr>
        <w:t xml:space="preserve"> тысяча 018 рубль, индикатив выполнен на 103,4%</w:t>
      </w:r>
    </w:p>
    <w:p w14:paraId="2B102E71" w14:textId="77777777" w:rsidR="00EA1A54" w:rsidRPr="00EA1A54" w:rsidRDefault="00EA1A54" w:rsidP="007149C3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A54">
        <w:rPr>
          <w:rFonts w:ascii="Times New Roman" w:hAnsi="Times New Roman" w:cs="Times New Roman"/>
          <w:sz w:val="26"/>
          <w:szCs w:val="26"/>
        </w:rPr>
        <w:t>Средняя стоимость питания одного ребенка в детских садах 2025 году составила 150 рублей.</w:t>
      </w:r>
    </w:p>
    <w:p w14:paraId="26D2621F" w14:textId="6C4110B6" w:rsidR="00EA1A54" w:rsidRPr="00EA1A54" w:rsidRDefault="00EA1A54" w:rsidP="007149C3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A54">
        <w:rPr>
          <w:rFonts w:ascii="Times New Roman" w:hAnsi="Times New Roman" w:cs="Times New Roman"/>
          <w:sz w:val="26"/>
          <w:szCs w:val="26"/>
        </w:rPr>
        <w:t xml:space="preserve">Средняя стоимость питания одного ребенка в </w:t>
      </w:r>
      <w:r w:rsidR="001F6C6B" w:rsidRPr="00EA1A54">
        <w:rPr>
          <w:rFonts w:ascii="Times New Roman" w:hAnsi="Times New Roman" w:cs="Times New Roman"/>
          <w:sz w:val="26"/>
          <w:szCs w:val="26"/>
        </w:rPr>
        <w:t>школе с</w:t>
      </w:r>
      <w:r w:rsidRPr="00EA1A54">
        <w:rPr>
          <w:rFonts w:ascii="Times New Roman" w:hAnsi="Times New Roman" w:cs="Times New Roman"/>
          <w:sz w:val="26"/>
          <w:szCs w:val="26"/>
        </w:rPr>
        <w:t xml:space="preserve"> 1-4 классы составила 81,8 рублей.</w:t>
      </w:r>
    </w:p>
    <w:p w14:paraId="700AF429" w14:textId="77777777" w:rsidR="00EA1A54" w:rsidRPr="00EA1A54" w:rsidRDefault="00EA1A54" w:rsidP="007149C3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A54">
        <w:rPr>
          <w:rFonts w:ascii="Times New Roman" w:hAnsi="Times New Roman" w:cs="Times New Roman"/>
          <w:sz w:val="26"/>
          <w:szCs w:val="26"/>
        </w:rPr>
        <w:t>Средняя стоимость питания одного ребенка в школе с 5-11 классы составила 81,8 рублей.</w:t>
      </w:r>
    </w:p>
    <w:p w14:paraId="6F45ABDF" w14:textId="77777777" w:rsidR="00EA1A54" w:rsidRPr="00EA1A54" w:rsidRDefault="00EA1A54" w:rsidP="007149C3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A54">
        <w:rPr>
          <w:rFonts w:ascii="Times New Roman" w:hAnsi="Times New Roman" w:cs="Times New Roman"/>
          <w:sz w:val="26"/>
          <w:szCs w:val="26"/>
        </w:rPr>
        <w:t>Средняя стоимость питания одного ребенка СВО в школе составила 160,08 руб.</w:t>
      </w:r>
    </w:p>
    <w:p w14:paraId="5EDF8844" w14:textId="7D9D517F" w:rsidR="00EA1A54" w:rsidRPr="00EA1A54" w:rsidRDefault="00EA1A54" w:rsidP="007149C3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A54">
        <w:rPr>
          <w:rFonts w:ascii="Times New Roman" w:hAnsi="Times New Roman" w:cs="Times New Roman"/>
          <w:sz w:val="26"/>
          <w:szCs w:val="26"/>
        </w:rPr>
        <w:t xml:space="preserve">Среднемесячная стоимость содержания одного ребенка в дошкольных образовательных организациях района в 2025 году </w:t>
      </w:r>
      <w:r w:rsidR="001F6C6B" w:rsidRPr="00EA1A54">
        <w:rPr>
          <w:rFonts w:ascii="Times New Roman" w:hAnsi="Times New Roman" w:cs="Times New Roman"/>
          <w:sz w:val="26"/>
          <w:szCs w:val="26"/>
        </w:rPr>
        <w:t>составила 22</w:t>
      </w:r>
      <w:r w:rsidRPr="00EA1A54">
        <w:rPr>
          <w:rFonts w:ascii="Times New Roman" w:hAnsi="Times New Roman" w:cs="Times New Roman"/>
          <w:sz w:val="26"/>
          <w:szCs w:val="26"/>
        </w:rPr>
        <w:t xml:space="preserve"> тысяч 183 рублей в месяц. </w:t>
      </w:r>
    </w:p>
    <w:p w14:paraId="5B47CBC5" w14:textId="77777777" w:rsidR="00EA1A54" w:rsidRPr="00EA1A54" w:rsidRDefault="00EA1A54" w:rsidP="007149C3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A54">
        <w:rPr>
          <w:rFonts w:ascii="Times New Roman" w:hAnsi="Times New Roman" w:cs="Times New Roman"/>
          <w:sz w:val="26"/>
          <w:szCs w:val="26"/>
        </w:rPr>
        <w:t>В 2025 году было проведено ремонтов на сумму 197 млн 228 тыс.300 руб.</w:t>
      </w:r>
    </w:p>
    <w:p w14:paraId="6C612B4A" w14:textId="584EAE58" w:rsidR="00EA1A54" w:rsidRPr="00EA1A54" w:rsidRDefault="00EA1A54" w:rsidP="007149C3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A54">
        <w:rPr>
          <w:rFonts w:ascii="Times New Roman" w:hAnsi="Times New Roman" w:cs="Times New Roman"/>
          <w:sz w:val="26"/>
          <w:szCs w:val="26"/>
        </w:rPr>
        <w:t xml:space="preserve">В рамках программы </w:t>
      </w:r>
      <w:r w:rsidR="001F6C6B" w:rsidRPr="00EA1A54">
        <w:rPr>
          <w:rFonts w:ascii="Times New Roman" w:hAnsi="Times New Roman" w:cs="Times New Roman"/>
          <w:sz w:val="26"/>
          <w:szCs w:val="26"/>
        </w:rPr>
        <w:t>«Модернизация</w:t>
      </w:r>
      <w:r w:rsidRPr="00EA1A54">
        <w:rPr>
          <w:rFonts w:ascii="Times New Roman" w:hAnsi="Times New Roman" w:cs="Times New Roman"/>
          <w:sz w:val="26"/>
          <w:szCs w:val="26"/>
        </w:rPr>
        <w:t xml:space="preserve"> школьных систем образования» проведен капитальный ремонт в МОУ СОШ с Катенино и МОУ СОШ №1 с.Варна на сумму 140 млн 598 тыс.800 рублей.</w:t>
      </w:r>
    </w:p>
    <w:p w14:paraId="66C6B735" w14:textId="3D98657C" w:rsidR="00EA1A54" w:rsidRPr="00EA1A54" w:rsidRDefault="00EA1A54" w:rsidP="007149C3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A54">
        <w:rPr>
          <w:rFonts w:ascii="Times New Roman" w:hAnsi="Times New Roman" w:cs="Times New Roman"/>
          <w:sz w:val="26"/>
          <w:szCs w:val="26"/>
        </w:rPr>
        <w:t xml:space="preserve"> В рамках программы инициативного </w:t>
      </w:r>
      <w:r w:rsidR="001F6C6B" w:rsidRPr="00EA1A54">
        <w:rPr>
          <w:rFonts w:ascii="Times New Roman" w:hAnsi="Times New Roman" w:cs="Times New Roman"/>
          <w:sz w:val="26"/>
          <w:szCs w:val="26"/>
        </w:rPr>
        <w:t>бюджетирования на</w:t>
      </w:r>
      <w:r w:rsidRPr="00EA1A54">
        <w:rPr>
          <w:rFonts w:ascii="Times New Roman" w:hAnsi="Times New Roman" w:cs="Times New Roman"/>
          <w:sz w:val="26"/>
          <w:szCs w:val="26"/>
        </w:rPr>
        <w:t xml:space="preserve"> территории Варненского округа построена спортивная площадка на базе МОУ СОШ №2 с.Варна на сумму 20 млн 607 тыс. 430 рублей</w:t>
      </w:r>
    </w:p>
    <w:p w14:paraId="7AD7B63F" w14:textId="12AED1C8" w:rsidR="00EA1A54" w:rsidRPr="00EA1A54" w:rsidRDefault="00EA1A54" w:rsidP="007149C3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A1A54">
        <w:rPr>
          <w:rFonts w:ascii="Times New Roman" w:hAnsi="Times New Roman" w:cs="Times New Roman"/>
          <w:sz w:val="26"/>
          <w:szCs w:val="26"/>
        </w:rPr>
        <w:t xml:space="preserve">В МОУ СОШ с. Бородиновка заменены оконные блоки, выполнен ремонт перегородок в пищеблоке, отремонтирована отмостка, </w:t>
      </w:r>
      <w:r w:rsidR="001F6C6B" w:rsidRPr="00EA1A54">
        <w:rPr>
          <w:rFonts w:ascii="Times New Roman" w:hAnsi="Times New Roman" w:cs="Times New Roman"/>
          <w:sz w:val="26"/>
          <w:szCs w:val="26"/>
        </w:rPr>
        <w:t>водопровод на</w:t>
      </w:r>
      <w:r w:rsidRPr="00EA1A54">
        <w:rPr>
          <w:rFonts w:ascii="Times New Roman" w:hAnsi="Times New Roman" w:cs="Times New Roman"/>
          <w:sz w:val="26"/>
          <w:szCs w:val="26"/>
        </w:rPr>
        <w:t xml:space="preserve"> сумму 4 млн 118 тыс. 200 рублей</w:t>
      </w:r>
    </w:p>
    <w:p w14:paraId="40778101" w14:textId="77777777" w:rsidR="00EA1A54" w:rsidRPr="00EA1A54" w:rsidRDefault="00EA1A54" w:rsidP="007149C3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A54">
        <w:rPr>
          <w:rFonts w:ascii="Times New Roman" w:hAnsi="Times New Roman" w:cs="Times New Roman"/>
          <w:sz w:val="26"/>
          <w:szCs w:val="26"/>
        </w:rPr>
        <w:t xml:space="preserve">- В МОУ СОШ Толсты заменено отопление на сумму 2 млн. 400 </w:t>
      </w:r>
      <w:proofErr w:type="gramStart"/>
      <w:r w:rsidRPr="00EA1A54">
        <w:rPr>
          <w:rFonts w:ascii="Times New Roman" w:hAnsi="Times New Roman" w:cs="Times New Roman"/>
          <w:sz w:val="26"/>
          <w:szCs w:val="26"/>
        </w:rPr>
        <w:t>тыс.руб</w:t>
      </w:r>
      <w:proofErr w:type="gramEnd"/>
    </w:p>
    <w:p w14:paraId="439CCF6A" w14:textId="77777777" w:rsidR="00EA1A54" w:rsidRPr="00EA1A54" w:rsidRDefault="00EA1A54" w:rsidP="007149C3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A54">
        <w:rPr>
          <w:rFonts w:ascii="Times New Roman" w:hAnsi="Times New Roman" w:cs="Times New Roman"/>
          <w:sz w:val="26"/>
          <w:szCs w:val="26"/>
        </w:rPr>
        <w:t xml:space="preserve">- В ДЮСШ – ремонт фасада здания и отмостки на сумму – 2 млн. 466 </w:t>
      </w:r>
      <w:proofErr w:type="gramStart"/>
      <w:r w:rsidRPr="00EA1A54">
        <w:rPr>
          <w:rFonts w:ascii="Times New Roman" w:hAnsi="Times New Roman" w:cs="Times New Roman"/>
          <w:sz w:val="26"/>
          <w:szCs w:val="26"/>
        </w:rPr>
        <w:t>тыс.руб</w:t>
      </w:r>
      <w:proofErr w:type="gramEnd"/>
    </w:p>
    <w:p w14:paraId="71CDFD5B" w14:textId="4ED21DA7" w:rsidR="00EA1A54" w:rsidRPr="00EA1A54" w:rsidRDefault="00EA1A54" w:rsidP="007149C3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A54">
        <w:rPr>
          <w:rFonts w:ascii="Times New Roman" w:hAnsi="Times New Roman" w:cs="Times New Roman"/>
          <w:sz w:val="26"/>
          <w:szCs w:val="26"/>
        </w:rPr>
        <w:t xml:space="preserve">- В МОУ СОШ Кр Октябре ремонт полов, кабинет химии, водопровод канализации </w:t>
      </w:r>
      <w:r w:rsidR="001F6C6B" w:rsidRPr="00EA1A54">
        <w:rPr>
          <w:rFonts w:ascii="Times New Roman" w:hAnsi="Times New Roman" w:cs="Times New Roman"/>
          <w:sz w:val="26"/>
          <w:szCs w:val="26"/>
        </w:rPr>
        <w:t>перегородок)</w:t>
      </w:r>
      <w:r w:rsidRPr="00EA1A54">
        <w:rPr>
          <w:rFonts w:ascii="Times New Roman" w:hAnsi="Times New Roman" w:cs="Times New Roman"/>
          <w:sz w:val="26"/>
          <w:szCs w:val="26"/>
        </w:rPr>
        <w:t xml:space="preserve"> на сумму 1млн. 400 </w:t>
      </w:r>
      <w:proofErr w:type="gramStart"/>
      <w:r w:rsidRPr="00EA1A54">
        <w:rPr>
          <w:rFonts w:ascii="Times New Roman" w:hAnsi="Times New Roman" w:cs="Times New Roman"/>
          <w:sz w:val="26"/>
          <w:szCs w:val="26"/>
        </w:rPr>
        <w:t>тыс.руб</w:t>
      </w:r>
      <w:proofErr w:type="gramEnd"/>
    </w:p>
    <w:p w14:paraId="067D82D3" w14:textId="77777777" w:rsidR="00EA1A54" w:rsidRPr="00EA1A54" w:rsidRDefault="00EA1A54" w:rsidP="007149C3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A54">
        <w:rPr>
          <w:rFonts w:ascii="Times New Roman" w:hAnsi="Times New Roman" w:cs="Times New Roman"/>
          <w:sz w:val="26"/>
          <w:szCs w:val="26"/>
        </w:rPr>
        <w:t xml:space="preserve">- В МОУ СОШ Алексеевка заменили окна на сумму 969 </w:t>
      </w:r>
      <w:proofErr w:type="gramStart"/>
      <w:r w:rsidRPr="00EA1A54">
        <w:rPr>
          <w:rFonts w:ascii="Times New Roman" w:hAnsi="Times New Roman" w:cs="Times New Roman"/>
          <w:sz w:val="26"/>
          <w:szCs w:val="26"/>
        </w:rPr>
        <w:t>тыс.руб</w:t>
      </w:r>
      <w:proofErr w:type="gramEnd"/>
    </w:p>
    <w:p w14:paraId="18108862" w14:textId="77777777" w:rsidR="00EA1A54" w:rsidRPr="00EA1A54" w:rsidRDefault="00EA1A54" w:rsidP="007149C3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1A54">
        <w:rPr>
          <w:rFonts w:ascii="Times New Roman" w:hAnsi="Times New Roman" w:cs="Times New Roman"/>
          <w:sz w:val="26"/>
          <w:szCs w:val="26"/>
        </w:rPr>
        <w:t xml:space="preserve">- В МОУ СОШ А-Аят на сумму 500 тыс. руб проведен ремонт библиотеки </w:t>
      </w:r>
    </w:p>
    <w:p w14:paraId="2607C4C8" w14:textId="23487DEE" w:rsidR="00D84F7E" w:rsidRDefault="002A79FF" w:rsidP="000F23D5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83402">
        <w:rPr>
          <w:rFonts w:ascii="Times New Roman" w:hAnsi="Times New Roman" w:cs="Times New Roman"/>
          <w:sz w:val="26"/>
          <w:szCs w:val="26"/>
        </w:rPr>
        <w:tab/>
      </w:r>
      <w:r w:rsidR="001D5D7B" w:rsidRPr="00083402">
        <w:rPr>
          <w:rFonts w:ascii="Times New Roman" w:hAnsi="Times New Roman" w:cs="Times New Roman"/>
          <w:b/>
          <w:sz w:val="26"/>
          <w:szCs w:val="26"/>
          <w:u w:val="single"/>
        </w:rPr>
        <w:t>Культура</w:t>
      </w:r>
    </w:p>
    <w:p w14:paraId="33D01DC4" w14:textId="206126BB" w:rsidR="00E15915" w:rsidRPr="007149C3" w:rsidRDefault="00E15915" w:rsidP="00E15915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149C3">
        <w:rPr>
          <w:rFonts w:ascii="Times New Roman" w:hAnsi="Times New Roman" w:cs="Times New Roman"/>
          <w:sz w:val="26"/>
          <w:szCs w:val="26"/>
        </w:rPr>
        <w:t>В 2025 г. работа осуществлялась в рамках целевой программы «Развитие сферы культуры Варненского муниципального района». В данной программе отражены все направления работы в сфере культуры.</w:t>
      </w:r>
      <w:r w:rsidR="007149C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В</w:t>
      </w:r>
      <w:r w:rsidRPr="007149C3">
        <w:rPr>
          <w:rFonts w:ascii="Times New Roman" w:hAnsi="Times New Roman" w:cs="Times New Roman"/>
          <w:sz w:val="26"/>
          <w:szCs w:val="26"/>
        </w:rPr>
        <w:t xml:space="preserve">сего в районе 58 учреждений культуры – это 30 клубных учреждений, 25 библиотечных, 2 школы искусств, 1 музей. </w:t>
      </w:r>
    </w:p>
    <w:p w14:paraId="53787C85" w14:textId="79179BEA" w:rsidR="00E15915" w:rsidRPr="007149C3" w:rsidRDefault="00E15915" w:rsidP="00E15915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149C3">
        <w:rPr>
          <w:rFonts w:ascii="Times New Roman" w:hAnsi="Times New Roman" w:cs="Times New Roman"/>
          <w:sz w:val="26"/>
          <w:szCs w:val="26"/>
        </w:rPr>
        <w:lastRenderedPageBreak/>
        <w:t>В 7 населенных пунктах нет клубных учреждений, услуги предоставляются выездными концертными бригадами.</w:t>
      </w:r>
      <w:r w:rsidR="007149C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</w:t>
      </w:r>
      <w:r w:rsidRPr="007149C3">
        <w:rPr>
          <w:rFonts w:ascii="Times New Roman" w:hAnsi="Times New Roman" w:cs="Times New Roman"/>
          <w:sz w:val="26"/>
          <w:szCs w:val="26"/>
        </w:rPr>
        <w:t>Жителей Варненского муниципального округа обслуживают 25 библиотек, из них 1- центральная, 1- детская и 23 сельских филиала; из них - 5 модельных, 10 - Павленковских.</w:t>
      </w:r>
      <w:r w:rsidR="007149C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</w:t>
      </w:r>
      <w:r w:rsidRPr="007149C3">
        <w:rPr>
          <w:rFonts w:ascii="Times New Roman" w:hAnsi="Times New Roman" w:cs="Times New Roman"/>
          <w:sz w:val="26"/>
          <w:szCs w:val="26"/>
        </w:rPr>
        <w:t>В районе работают 2 детские школы искусств – Варненская и Новоуральская. Обучение ведется по общеобразовательным и предпрофильным программам. Всего обучается в этом году 564 ребенка. С ними работают 25 преподавателей со специальным образованием. В 2025 году было 90 выпускников, а зачислен в 1 класс - 141 ребёнок. В ДШИ дети учатся игре на различных музыкальных инструментах, хореографии,</w:t>
      </w:r>
      <w:r w:rsidR="00555DED">
        <w:rPr>
          <w:rFonts w:ascii="Times New Roman" w:hAnsi="Times New Roman" w:cs="Times New Roman"/>
          <w:sz w:val="26"/>
          <w:szCs w:val="26"/>
        </w:rPr>
        <w:t xml:space="preserve"> </w:t>
      </w:r>
      <w:r w:rsidRPr="007149C3">
        <w:rPr>
          <w:rFonts w:ascii="Times New Roman" w:hAnsi="Times New Roman" w:cs="Times New Roman"/>
          <w:sz w:val="26"/>
          <w:szCs w:val="26"/>
        </w:rPr>
        <w:t>изобразительному искусству. </w:t>
      </w:r>
      <w:r w:rsidR="007149C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</w:t>
      </w:r>
      <w:r w:rsidRPr="007149C3">
        <w:rPr>
          <w:rFonts w:ascii="Times New Roman" w:hAnsi="Times New Roman" w:cs="Times New Roman"/>
          <w:sz w:val="26"/>
          <w:szCs w:val="26"/>
        </w:rPr>
        <w:t xml:space="preserve"> В ДШИ п.Новый Урал создан коллектив «Жемчужина», который имеет звание «НАРОДНЫЙ» (руководитель Сутормина Л.А.). В Варненской ДШИ детский коллектив «Ассорти» имеет звание «ОБРАЗЦОВЫЙ» (руководитель Ловчикова Т.М.)</w:t>
      </w:r>
      <w:r w:rsidR="00DD4BB2">
        <w:rPr>
          <w:rFonts w:ascii="Times New Roman" w:hAnsi="Times New Roman" w:cs="Times New Roman"/>
          <w:sz w:val="26"/>
          <w:szCs w:val="26"/>
        </w:rPr>
        <w:t xml:space="preserve">. </w:t>
      </w:r>
      <w:r w:rsidRPr="007149C3">
        <w:rPr>
          <w:rFonts w:ascii="Times New Roman" w:hAnsi="Times New Roman" w:cs="Times New Roman"/>
          <w:sz w:val="26"/>
          <w:szCs w:val="26"/>
        </w:rPr>
        <w:t>С 2024 года Школа искусств п. Новый Урал работает по договору о взаимном сотрудничестве со школой с. Бородиновка. Семь преподавателей   проводят уроки во вторую смену в здании школы по специальностям: фортепиано, балалайка, баян, аккордеон, гитара, народное пение, художественно-изобразительный класс. Всего в с. Бородиновка 41 ученик.</w:t>
      </w:r>
      <w:r w:rsidR="007149C3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DD4BB2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7149C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  <w:r w:rsidRPr="007149C3">
        <w:rPr>
          <w:rFonts w:ascii="Times New Roman" w:hAnsi="Times New Roman" w:cs="Times New Roman"/>
          <w:sz w:val="26"/>
          <w:szCs w:val="26"/>
        </w:rPr>
        <w:t xml:space="preserve">Художественные </w:t>
      </w:r>
      <w:bookmarkStart w:id="0" w:name="_Hlk224053448"/>
      <w:r w:rsidRPr="007149C3">
        <w:rPr>
          <w:rFonts w:ascii="Times New Roman" w:hAnsi="Times New Roman" w:cs="Times New Roman"/>
          <w:sz w:val="26"/>
          <w:szCs w:val="26"/>
        </w:rPr>
        <w:t>коллективы</w:t>
      </w:r>
      <w:bookmarkEnd w:id="0"/>
      <w:r w:rsidRPr="007149C3">
        <w:rPr>
          <w:rFonts w:ascii="Times New Roman" w:hAnsi="Times New Roman" w:cs="Times New Roman"/>
          <w:sz w:val="26"/>
          <w:szCs w:val="26"/>
        </w:rPr>
        <w:t xml:space="preserve"> в 2025 году принимали участие в международных, Всероссийских и областных мероприятиях, как в очной, так и в заочной форме.  В Варненском муниципальном округе действуют:</w:t>
      </w:r>
    </w:p>
    <w:p w14:paraId="504DD19B" w14:textId="77777777" w:rsidR="00E15915" w:rsidRPr="007149C3" w:rsidRDefault="00E15915" w:rsidP="00E15915">
      <w:pPr>
        <w:rPr>
          <w:rFonts w:ascii="Times New Roman" w:hAnsi="Times New Roman" w:cs="Times New Roman"/>
          <w:sz w:val="26"/>
          <w:szCs w:val="26"/>
        </w:rPr>
      </w:pPr>
      <w:r w:rsidRPr="007149C3">
        <w:rPr>
          <w:rFonts w:ascii="Times New Roman" w:hAnsi="Times New Roman" w:cs="Times New Roman"/>
          <w:sz w:val="26"/>
          <w:szCs w:val="26"/>
        </w:rPr>
        <w:t xml:space="preserve">6 – народных коллективов: </w:t>
      </w:r>
    </w:p>
    <w:p w14:paraId="546F1899" w14:textId="77777777" w:rsidR="00E15915" w:rsidRPr="007149C3" w:rsidRDefault="00E15915" w:rsidP="00E15915">
      <w:pPr>
        <w:rPr>
          <w:rFonts w:ascii="Times New Roman" w:hAnsi="Times New Roman" w:cs="Times New Roman"/>
          <w:sz w:val="26"/>
          <w:szCs w:val="26"/>
        </w:rPr>
      </w:pPr>
      <w:r w:rsidRPr="007149C3">
        <w:rPr>
          <w:rFonts w:ascii="Times New Roman" w:hAnsi="Times New Roman" w:cs="Times New Roman"/>
          <w:sz w:val="26"/>
          <w:szCs w:val="26"/>
        </w:rPr>
        <w:t>1 – образцовый коллектив:</w:t>
      </w:r>
    </w:p>
    <w:p w14:paraId="450F97FF" w14:textId="77777777" w:rsidR="00E15915" w:rsidRPr="007149C3" w:rsidRDefault="00E15915" w:rsidP="00E15915">
      <w:pPr>
        <w:rPr>
          <w:rFonts w:ascii="Times New Roman" w:hAnsi="Times New Roman" w:cs="Times New Roman"/>
          <w:sz w:val="26"/>
          <w:szCs w:val="26"/>
        </w:rPr>
      </w:pPr>
      <w:r w:rsidRPr="007149C3">
        <w:rPr>
          <w:rFonts w:ascii="Times New Roman" w:hAnsi="Times New Roman" w:cs="Times New Roman"/>
          <w:sz w:val="26"/>
          <w:szCs w:val="26"/>
        </w:rPr>
        <w:t>1 – заслуженный коллектив:</w:t>
      </w:r>
    </w:p>
    <w:p w14:paraId="0246F97E" w14:textId="402294FC" w:rsidR="00E15915" w:rsidRPr="007149C3" w:rsidRDefault="00E15915" w:rsidP="00E15915">
      <w:pPr>
        <w:rPr>
          <w:rFonts w:ascii="Times New Roman" w:hAnsi="Times New Roman" w:cs="Times New Roman"/>
          <w:sz w:val="26"/>
          <w:szCs w:val="26"/>
        </w:rPr>
      </w:pPr>
      <w:r w:rsidRPr="007149C3">
        <w:rPr>
          <w:rFonts w:ascii="Times New Roman" w:hAnsi="Times New Roman" w:cs="Times New Roman"/>
          <w:sz w:val="26"/>
          <w:szCs w:val="26"/>
        </w:rPr>
        <w:t xml:space="preserve">5 – </w:t>
      </w:r>
      <w:r w:rsidR="001F6C6B" w:rsidRPr="007149C3">
        <w:rPr>
          <w:rFonts w:ascii="Times New Roman" w:hAnsi="Times New Roman" w:cs="Times New Roman"/>
          <w:sz w:val="26"/>
          <w:szCs w:val="26"/>
        </w:rPr>
        <w:t>лауреатов фестивалей</w:t>
      </w:r>
      <w:r w:rsidRPr="007149C3">
        <w:rPr>
          <w:rFonts w:ascii="Times New Roman" w:hAnsi="Times New Roman" w:cs="Times New Roman"/>
          <w:sz w:val="26"/>
          <w:szCs w:val="26"/>
        </w:rPr>
        <w:t xml:space="preserve"> международного уровня, </w:t>
      </w:r>
    </w:p>
    <w:p w14:paraId="77DE00CE" w14:textId="77777777" w:rsidR="00E15915" w:rsidRPr="007149C3" w:rsidRDefault="00E15915" w:rsidP="00E15915">
      <w:pPr>
        <w:rPr>
          <w:rFonts w:ascii="Times New Roman" w:hAnsi="Times New Roman" w:cs="Times New Roman"/>
          <w:sz w:val="26"/>
          <w:szCs w:val="26"/>
        </w:rPr>
      </w:pPr>
      <w:r w:rsidRPr="007149C3">
        <w:rPr>
          <w:rFonts w:ascii="Times New Roman" w:hAnsi="Times New Roman" w:cs="Times New Roman"/>
          <w:sz w:val="26"/>
          <w:szCs w:val="26"/>
        </w:rPr>
        <w:t>3 – лауреата фестивалей Всероссийского,</w:t>
      </w:r>
    </w:p>
    <w:p w14:paraId="7C2B4D77" w14:textId="3C3AA897" w:rsidR="00E15915" w:rsidRPr="007149C3" w:rsidRDefault="00E15915" w:rsidP="00555DED">
      <w:pPr>
        <w:rPr>
          <w:rFonts w:ascii="Times New Roman" w:hAnsi="Times New Roman" w:cs="Times New Roman"/>
          <w:sz w:val="26"/>
          <w:szCs w:val="26"/>
        </w:rPr>
      </w:pPr>
      <w:r w:rsidRPr="007149C3">
        <w:rPr>
          <w:rFonts w:ascii="Times New Roman" w:hAnsi="Times New Roman" w:cs="Times New Roman"/>
          <w:sz w:val="26"/>
          <w:szCs w:val="26"/>
        </w:rPr>
        <w:t>9 – лауреатов фестивалей регионального уровня</w:t>
      </w:r>
      <w:r w:rsidR="00555DE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</w:t>
      </w:r>
      <w:r w:rsidRPr="007149C3">
        <w:rPr>
          <w:rFonts w:ascii="Times New Roman" w:hAnsi="Times New Roman" w:cs="Times New Roman"/>
          <w:sz w:val="26"/>
          <w:szCs w:val="26"/>
        </w:rPr>
        <w:t>В 2025 году по Государственной программе «Развитие культуры Челябинской области» была получена субсидия на приобретение зданий для размещения культуры, в том числе путём инвестирования в строительство, и приобретение основных средств Дома культуры с. Катенино. Размер областных средств составил 132 млн. 840 тыс. рублей, размер местных средств – 12 млн. рублей.</w:t>
      </w:r>
    </w:p>
    <w:p w14:paraId="03F0C91D" w14:textId="43185A2A" w:rsidR="00C01FE4" w:rsidRPr="0010010E" w:rsidRDefault="00E15915" w:rsidP="00DD4BB2">
      <w:pPr>
        <w:spacing w:before="100" w:beforeAutospacing="1" w:after="100" w:afterAutospacing="1"/>
        <w:ind w:firstLine="708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149C3">
        <w:rPr>
          <w:rFonts w:ascii="Times New Roman" w:hAnsi="Times New Roman" w:cs="Times New Roman"/>
          <w:sz w:val="26"/>
          <w:szCs w:val="26"/>
        </w:rPr>
        <w:t xml:space="preserve"> 25 ноября 2025г. в с. Катенино состоялось торжественное открытие модульного Дома культуры, на котором присутствовал Министр культуры Челябинской области А.В. Бетехтин.</w:t>
      </w:r>
    </w:p>
    <w:p w14:paraId="75F82483" w14:textId="69D6E624" w:rsidR="00D84F7E" w:rsidRDefault="00334206" w:rsidP="000F02E4">
      <w:pPr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proofErr w:type="gramStart"/>
      <w:r w:rsidRPr="00083402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>Физическая  культура</w:t>
      </w:r>
      <w:proofErr w:type="gramEnd"/>
      <w:r w:rsidRPr="00083402">
        <w:rPr>
          <w:rFonts w:ascii="Times New Roman" w:hAnsi="Times New Roman" w:cs="Times New Roman"/>
          <w:b/>
          <w:sz w:val="26"/>
          <w:szCs w:val="26"/>
          <w:u w:val="single"/>
        </w:rPr>
        <w:t>, спорт и молодежная политика</w:t>
      </w:r>
    </w:p>
    <w:p w14:paraId="5A429369" w14:textId="43D8DCD1" w:rsidR="008731EB" w:rsidRPr="00CB4B28" w:rsidRDefault="00D357B9" w:rsidP="008731EB">
      <w:pPr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Основным направлением деятельности Отдела по</w:t>
      </w:r>
      <w:r w:rsidR="008731EB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   </w:t>
      </w: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культуре и</w:t>
      </w:r>
      <w:r w:rsidR="008731EB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   спорту Варненского района   </w:t>
      </w:r>
      <w:r w:rsidR="003A1B12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является реализация</w:t>
      </w:r>
      <w:r w:rsidR="008731EB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Стратегии развития физической культуры и спорта в Российской </w:t>
      </w:r>
      <w:r w:rsidR="003A1B12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Федерации на</w:t>
      </w:r>
      <w:r w:rsidR="008731EB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период до 2030 </w:t>
      </w:r>
      <w:r w:rsidR="003A1B12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года, которая определяет целевые показатели</w:t>
      </w:r>
      <w:r w:rsidR="008731EB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– увеличение доли граждан, систематически занимающихся физической культурой и спортом, до 70 процентов к 2030 году. </w:t>
      </w:r>
    </w:p>
    <w:p w14:paraId="6FE71699" w14:textId="2A3A6C36" w:rsidR="008731EB" w:rsidRPr="00CB4B28" w:rsidRDefault="008731EB" w:rsidP="008731EB">
      <w:pPr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течение года в рамках массового спорта проведено более 120 физкультурно-спортивных мероприятий и </w:t>
      </w:r>
      <w:r w:rsidR="00D357B9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соревнований различного</w:t>
      </w: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уровня по 20-</w:t>
      </w:r>
      <w:r w:rsidR="00D357B9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ти видам</w:t>
      </w: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спорта среди детей и молодежи, ветеранов и инвалидов, в которых приняло участие - более 8,9 тысяч человек.</w:t>
      </w:r>
    </w:p>
    <w:p w14:paraId="2E424DB3" w14:textId="22B56944" w:rsidR="008731EB" w:rsidRPr="00CB4B28" w:rsidRDefault="008731EB" w:rsidP="008731EB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</w:t>
      </w:r>
      <w:r w:rsidR="0013723C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2025 году</w:t>
      </w: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D357B9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осуществлялась реализация</w:t>
      </w: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Всероссийского физкультурно - спортивного комплекса «Готов к труду и обороне» (ГТО). В районе функционирует центр тестирования, который укомплектован всем необходимым инвентарём и оборудованием. В </w:t>
      </w:r>
      <w:r w:rsidR="00D357B9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2025 году</w:t>
      </w: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выполнению норм ГТО </w:t>
      </w:r>
      <w:r w:rsidR="00D357B9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приступили -</w:t>
      </w: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553 </w:t>
      </w:r>
      <w:r w:rsidR="00D357B9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человека, выполнили</w:t>
      </w: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ГТО на знаки </w:t>
      </w:r>
      <w:r w:rsidR="00D357B9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отличия -</w:t>
      </w: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D357B9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388 человек</w:t>
      </w: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что </w:t>
      </w:r>
      <w:r w:rsidR="00D357B9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составляет 70</w:t>
      </w: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,16% от </w:t>
      </w:r>
      <w:r w:rsidR="00D357B9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числа приступивших</w:t>
      </w: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выполнению норм ГТО.  В результате реализации Комплекса ГТО в Варненском районе в автоматизированной системе ГТО </w:t>
      </w:r>
      <w:r w:rsidR="00D357B9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зарегистрировалось -</w:t>
      </w: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6229 человек.</w:t>
      </w:r>
    </w:p>
    <w:p w14:paraId="40AB90D0" w14:textId="2C3E4D6F" w:rsidR="008731EB" w:rsidRPr="00CB4B28" w:rsidRDefault="0013723C" w:rsidP="008731EB">
      <w:pPr>
        <w:spacing w:before="100" w:beforeAutospacing="1" w:after="100" w:afterAutospacing="1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Варненские спортсмены</w:t>
      </w:r>
      <w:r w:rsidR="008731EB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D357B9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занимают доминирующее положение</w:t>
      </w:r>
      <w:r w:rsidR="008731EB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по </w:t>
      </w:r>
      <w:r w:rsidR="00D357B9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многим видам спорта в Челябинской области, в 2025</w:t>
      </w:r>
      <w:r w:rsidR="008731EB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D357B9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году подготовлено</w:t>
      </w:r>
      <w:r w:rsidR="008731EB"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</w:p>
    <w:p w14:paraId="10DF4BAA" w14:textId="77777777" w:rsidR="008731EB" w:rsidRPr="00CB4B28" w:rsidRDefault="008731EB" w:rsidP="008731EB">
      <w:pPr>
        <w:numPr>
          <w:ilvl w:val="1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Мастер спорта России: 1 человек (Коваль Георгий Федорович)</w:t>
      </w:r>
    </w:p>
    <w:p w14:paraId="616672E7" w14:textId="77777777" w:rsidR="008731EB" w:rsidRPr="00CB4B28" w:rsidRDefault="008731EB" w:rsidP="008731EB">
      <w:pPr>
        <w:numPr>
          <w:ilvl w:val="1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Кандидаты в мастера спорта: 4 человека</w:t>
      </w:r>
    </w:p>
    <w:p w14:paraId="3252DFF6" w14:textId="77777777" w:rsidR="008731EB" w:rsidRPr="00CB4B28" w:rsidRDefault="008731EB" w:rsidP="008731EB">
      <w:pPr>
        <w:numPr>
          <w:ilvl w:val="1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Первый спортивный разряд: 1 человек</w:t>
      </w:r>
    </w:p>
    <w:p w14:paraId="3066A441" w14:textId="77777777" w:rsidR="008731EB" w:rsidRPr="00CB4B28" w:rsidRDefault="008731EB" w:rsidP="008731EB">
      <w:pPr>
        <w:numPr>
          <w:ilvl w:val="1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Спортсмены массовых разрядов: 204 человека</w:t>
      </w:r>
    </w:p>
    <w:p w14:paraId="6CB81AD1" w14:textId="77777777" w:rsidR="008731EB" w:rsidRPr="00CB4B28" w:rsidRDefault="008731EB" w:rsidP="008731EB">
      <w:pPr>
        <w:numPr>
          <w:ilvl w:val="1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Чемпионы и призёры областных соревнований: 68 человек</w:t>
      </w:r>
    </w:p>
    <w:p w14:paraId="6DE9AF85" w14:textId="77777777" w:rsidR="008731EB" w:rsidRPr="00CB4B28" w:rsidRDefault="008731EB" w:rsidP="008731EB">
      <w:pPr>
        <w:numPr>
          <w:ilvl w:val="1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Чемпионы и призёры Всероссийских турниров: 3 человека</w:t>
      </w:r>
    </w:p>
    <w:p w14:paraId="38FF7B3A" w14:textId="77777777" w:rsidR="008731EB" w:rsidRPr="00CB4B28" w:rsidRDefault="008731EB" w:rsidP="008731EB">
      <w:pPr>
        <w:numPr>
          <w:ilvl w:val="1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Чемпионы и призёры Уральского федерального округа: 5 человек</w:t>
      </w:r>
    </w:p>
    <w:p w14:paraId="3C2727ED" w14:textId="77777777" w:rsidR="008731EB" w:rsidRPr="00CB4B28" w:rsidRDefault="008731EB" w:rsidP="008731EB">
      <w:pPr>
        <w:numPr>
          <w:ilvl w:val="1"/>
          <w:numId w:val="21"/>
        </w:numPr>
        <w:spacing w:before="100" w:beforeAutospacing="1" w:after="100" w:afterAutospacing="1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Призёры Первенства и Чемпионата России: 4 человека</w:t>
      </w:r>
    </w:p>
    <w:p w14:paraId="6635C40E" w14:textId="77777777" w:rsidR="008731EB" w:rsidRPr="00CB4B28" w:rsidRDefault="008731EB" w:rsidP="008731EB">
      <w:pPr>
        <w:spacing w:before="100" w:beforeAutospacing="1" w:after="100" w:afterAutospacing="1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Спортсмены Варненского округа активно представляют регион на областных, Всероссийских и международных соревнованиях по различным видам спорта.</w:t>
      </w:r>
    </w:p>
    <w:p w14:paraId="37AF347D" w14:textId="77777777" w:rsidR="008731EB" w:rsidRPr="00CB4B28" w:rsidRDefault="008731EB" w:rsidP="008731EB">
      <w:pPr>
        <w:spacing w:before="100" w:beforeAutospacing="1" w:after="100" w:afterAutospacing="1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На Чемпионате России по гиревому спорту, состоявшемся в Казани, мастер спорта международного класса Вячеслав Плотников, в составе сборной Челябинской области, одержал победу, завоевав золотую медаль в весовой категории до 85 кг. В дисциплине "рывок" он показал выдающийся результат, выполнив 216 подъемов 32-килограммовой гири.</w:t>
      </w:r>
    </w:p>
    <w:p w14:paraId="577D6C5C" w14:textId="77777777" w:rsidR="008731EB" w:rsidRPr="00CB4B28" w:rsidRDefault="008731EB" w:rsidP="008731EB">
      <w:pPr>
        <w:spacing w:before="100" w:beforeAutospacing="1" w:after="100" w:afterAutospacing="1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B4B28">
        <w:rPr>
          <w:rFonts w:ascii="Times New Roman" w:eastAsiaTheme="minorHAnsi" w:hAnsi="Times New Roman" w:cs="Times New Roman"/>
          <w:sz w:val="26"/>
          <w:szCs w:val="26"/>
          <w:lang w:eastAsia="en-US"/>
        </w:rPr>
        <w:t>На Чемпионате России по армрестлингу, прошедшем в Орле, Юлия Анохина заняла второе место, а Александр Рябоконь – третье.</w:t>
      </w:r>
    </w:p>
    <w:p w14:paraId="756523C6" w14:textId="7CC2F1A0" w:rsidR="00CF0D81" w:rsidRPr="00083402" w:rsidRDefault="007D22BF" w:rsidP="00DF398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83402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>Жилищно – коммунальное хозяйство и строительство.</w:t>
      </w:r>
    </w:p>
    <w:p w14:paraId="7D117722" w14:textId="77777777" w:rsidR="00ED7DE1" w:rsidRPr="00ED7DE1" w:rsidRDefault="00ED7DE1" w:rsidP="00ED7DE1">
      <w:pPr>
        <w:suppressAutoHyphens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>За 2025 год на финансирование строительства и жилищно-коммунального хозяйства в районе было израсходовано 254 миллиона 121 тысяча рублей, в том числе 177 миллионов 856 тысяч рублей направлено в Варненский муниципальный округ целевых областных и федеральных средств.</w:t>
      </w:r>
    </w:p>
    <w:p w14:paraId="22145C3F" w14:textId="77777777" w:rsidR="00ED7DE1" w:rsidRPr="00ED7DE1" w:rsidRDefault="00ED7DE1" w:rsidP="00ED7DE1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2025 году в рамках муниципальной программы «Чистая вода» был проведен капитальный ремонт сетей водоснабжения в с.Варна на сумму 43 миллиона 758 тысяч рублей (областной бюджет 43 миллиона 658 тысяч рублей, местный бюджет 100 тысяч рублей). На выделенные денежные средства было отремонтировано – 7,324 км сетей водоснабжения. </w:t>
      </w:r>
    </w:p>
    <w:p w14:paraId="0223B156" w14:textId="77777777" w:rsidR="00ED7DE1" w:rsidRPr="00ED7DE1" w:rsidRDefault="00ED7DE1" w:rsidP="00ED7DE1">
      <w:pPr>
        <w:suppressAutoHyphens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>Также в рамках данной программы в 2026 году выделено 93 миллиона 626 тысяч рублей на капитальный ремонт сетей водоснабжения с.Варна 5 этап.</w:t>
      </w:r>
    </w:p>
    <w:p w14:paraId="2E56D88E" w14:textId="77777777" w:rsidR="00ED7DE1" w:rsidRPr="00ED7DE1" w:rsidRDefault="00ED7DE1" w:rsidP="00ED7DE1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рамках муниципальной программы «Комплексное развитие систем коммунальной инфраструктуры» из средств местного бюджета выделено 29 миллионов рублей. Реализованы мероприятия по устройству ограждений первого пояса зон санитарной охраны девяти водозаборных скважин. Освоено 4 миллиона 861 тысяча рублей местного бюджета. Также проведены работы по частичному ремонту сетей водоснабжения и теплоснабжения, актуализированы схемы тепло и водоснабжения. Общая сумма освоенных средств местного бюджета составила 15 миллионов 196 тысяч рублей.  В 2026 году запланировано выделено 26 миллионов рублей на реализацию мероприятий по устройству ограждений первого пояса зон санитарной охраны девяти водозаборных скважин, на работы по частичному ремонту сетей водоснабжения и теплоснабжения, актуализацию схем тепло и водоснабжения. </w:t>
      </w:r>
    </w:p>
    <w:p w14:paraId="54BE8EC9" w14:textId="7CD9952D" w:rsidR="00ED7DE1" w:rsidRPr="00ED7DE1" w:rsidRDefault="00ED7DE1" w:rsidP="00ED7DE1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рамках муниципальной программы «Развитие дорожного хозяйства в Варненском муниципальном районе» проведён ремонт улично-дорожной сети в с.Варна по ул.Кольцевая и ул.Центральная в п.Солнце, также проведён ремонт щебёночного дорожного полотна на 19 улицах в с.Варна. На проведение данных мероприятий выделено 55 </w:t>
      </w:r>
      <w:r w:rsidR="0013723C"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>миллионов 101</w:t>
      </w: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тысяча рублей (областной бюджет- 52 миллиона 301 тысяча рублей, местный бюджет- 2 миллиона 800 тысяч рублей). На эти средства отремонтировано 7,57 км дорог в Варненском округе. </w:t>
      </w:r>
    </w:p>
    <w:p w14:paraId="2D78A5A3" w14:textId="77777777" w:rsidR="00ED7DE1" w:rsidRPr="00ED7DE1" w:rsidRDefault="00ED7DE1" w:rsidP="00ED7DE1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>Также проведены мероприятия по содержанию дорог местного значения и по обеспечению безопасности дорожного движения (устройство пешеходных переходов, установка знаков). Израсходовано 32 миллиона 71 тысяча рублей из средств местного бюджета. Были проведены ямочные ремонты, заменены и отремонтированы дорожные знаки и светофорные объекты, нанесена дорожная разметка, зимнее содержание дорог.</w:t>
      </w:r>
    </w:p>
    <w:p w14:paraId="08773848" w14:textId="4D57D976" w:rsidR="00ED7DE1" w:rsidRPr="00ED7DE1" w:rsidRDefault="00ED7DE1" w:rsidP="00ED7DE1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2026 году в рамках муниципальной программы «Развитие дорожного хозяйства в Варненском муниципальном районе» выделено 53 миллиона 192 тысячи </w:t>
      </w: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рублей из средств областного бюджета, </w:t>
      </w:r>
      <w:r w:rsidR="004B6F56"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>со финансирование</w:t>
      </w: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из местного бюджета составит 2 миллиона 800 тысяч рублей. Данные средства будут направлены </w:t>
      </w:r>
      <w:r w:rsidR="0013723C"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>на капитальный</w:t>
      </w: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ремонт пер. Кооперативный и капитальный ремонт по ул.</w:t>
      </w:r>
      <w:r w:rsidR="004B6F5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>Гагарина в с.</w:t>
      </w:r>
      <w:r w:rsidR="004B6F5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Варна, а </w:t>
      </w:r>
      <w:proofErr w:type="gramStart"/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>так же</w:t>
      </w:r>
      <w:proofErr w:type="gramEnd"/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 выполнение работ по устройству пешеходных переходов в с.</w:t>
      </w:r>
      <w:r w:rsidR="004B6F5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>Варна на пересечении: ул. Магнитогорская-ул. Кольцевая, ул.</w:t>
      </w:r>
      <w:r w:rsidR="004B6F5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>Завалищина-пер.</w:t>
      </w:r>
      <w:r w:rsidR="004B6F5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3723C"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>Чапаева, ул.</w:t>
      </w:r>
      <w:r w:rsidR="004B6F5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>Мира-ул.</w:t>
      </w:r>
      <w:r w:rsidR="004B6F5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>Спартака</w:t>
      </w:r>
    </w:p>
    <w:p w14:paraId="63172389" w14:textId="7CBCFC63" w:rsidR="00ED7DE1" w:rsidRPr="00ED7DE1" w:rsidRDefault="00ED7DE1" w:rsidP="00ED7DE1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>В рамках национального проекта «Инфраструктура для жизни» благоустроено две общественных территории, расположенных по адресу с.Варна, ул.Пугачева, 18а2 и с.</w:t>
      </w:r>
      <w:r w:rsidR="004B6F5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>Толсты, ул.Молодежная, 13. На реализацию мероприятий направлено 8 миллионов 842 тысячи рублей (областной бюджет – 6 миллионов 811 тысяч рублей, местный бюджет - 2 миллиона 031 тысяча рублей). Также в 2025 году в рамках данной программы за счет средств местного бюджета выполнены мероприятия по благоустройству общественной территории в с.Варна, ул.Завалищина, земельный участок 1/1Г на 599 тысяч рублей.</w:t>
      </w:r>
    </w:p>
    <w:p w14:paraId="09BB347C" w14:textId="77777777" w:rsidR="00ED7DE1" w:rsidRPr="00ED7DE1" w:rsidRDefault="00ED7DE1" w:rsidP="00ED7DE1">
      <w:pPr>
        <w:suppressAutoHyphens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>В 2026 году в рамках данного проекта району выделено 6 миллионов 478тысяч рублей из средств федерального и областного бюджета, софинансирование из местного бюджета составит 2 миллиона 207 тысяч рублей. Выделенные денежные средства направлены:</w:t>
      </w:r>
    </w:p>
    <w:p w14:paraId="6DD93A3B" w14:textId="60CD2CBB" w:rsidR="00ED7DE1" w:rsidRPr="00ED7DE1" w:rsidRDefault="00ED7DE1" w:rsidP="00ED7DE1">
      <w:pPr>
        <w:pStyle w:val="ae"/>
        <w:jc w:val="both"/>
        <w:rPr>
          <w:rFonts w:ascii="Times New Roman" w:eastAsiaTheme="minorHAnsi" w:hAnsi="Times New Roman"/>
          <w:sz w:val="26"/>
          <w:szCs w:val="26"/>
        </w:rPr>
      </w:pPr>
      <w:r w:rsidRPr="00ED7DE1">
        <w:rPr>
          <w:rFonts w:ascii="Times New Roman" w:eastAsiaTheme="minorHAnsi" w:hAnsi="Times New Roman"/>
          <w:sz w:val="26"/>
          <w:szCs w:val="26"/>
        </w:rPr>
        <w:t xml:space="preserve">         - Благоустройство детской игровой площадки, расположенной по адресу: Варненский район,</w:t>
      </w:r>
      <w:r w:rsidR="00B60264">
        <w:rPr>
          <w:rFonts w:ascii="Times New Roman" w:eastAsiaTheme="minorHAnsi" w:hAnsi="Times New Roman"/>
          <w:sz w:val="26"/>
          <w:szCs w:val="26"/>
        </w:rPr>
        <w:t xml:space="preserve"> </w:t>
      </w:r>
      <w:r w:rsidRPr="00ED7DE1">
        <w:rPr>
          <w:rFonts w:ascii="Times New Roman" w:eastAsiaTheme="minorHAnsi" w:hAnsi="Times New Roman"/>
          <w:sz w:val="26"/>
          <w:szCs w:val="26"/>
        </w:rPr>
        <w:t>с.</w:t>
      </w:r>
      <w:r w:rsidR="00B60264">
        <w:rPr>
          <w:rFonts w:ascii="Times New Roman" w:eastAsiaTheme="minorHAnsi" w:hAnsi="Times New Roman"/>
          <w:sz w:val="26"/>
          <w:szCs w:val="26"/>
        </w:rPr>
        <w:t xml:space="preserve"> </w:t>
      </w:r>
      <w:r w:rsidRPr="00ED7DE1">
        <w:rPr>
          <w:rFonts w:ascii="Times New Roman" w:eastAsiaTheme="minorHAnsi" w:hAnsi="Times New Roman"/>
          <w:sz w:val="26"/>
          <w:szCs w:val="26"/>
        </w:rPr>
        <w:t>Лейпциг, ул.</w:t>
      </w:r>
      <w:r w:rsidR="00B60264">
        <w:rPr>
          <w:rFonts w:ascii="Times New Roman" w:eastAsiaTheme="minorHAnsi" w:hAnsi="Times New Roman"/>
          <w:sz w:val="26"/>
          <w:szCs w:val="26"/>
        </w:rPr>
        <w:t xml:space="preserve"> </w:t>
      </w:r>
      <w:r w:rsidRPr="00ED7DE1">
        <w:rPr>
          <w:rFonts w:ascii="Times New Roman" w:eastAsiaTheme="minorHAnsi" w:hAnsi="Times New Roman"/>
          <w:sz w:val="26"/>
          <w:szCs w:val="26"/>
        </w:rPr>
        <w:t>Советская, земельный участок 58.</w:t>
      </w:r>
    </w:p>
    <w:p w14:paraId="419BEAAF" w14:textId="035FAFEA" w:rsidR="00ED7DE1" w:rsidRPr="00ED7DE1" w:rsidRDefault="00ED7DE1" w:rsidP="00ED7DE1">
      <w:p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- Благоустройство детской игровой площадки, расположенной по адресу Варненский район, п.</w:t>
      </w:r>
      <w:r w:rsidR="00CE40C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>Правда, ул.</w:t>
      </w:r>
      <w:r w:rsidR="00CE40C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Уральская, земельный участок 35а. </w:t>
      </w:r>
    </w:p>
    <w:p w14:paraId="15872227" w14:textId="08EC4D5F" w:rsidR="00ED7DE1" w:rsidRPr="00ED7DE1" w:rsidRDefault="00ED7DE1" w:rsidP="00ED7DE1">
      <w:p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В рамках муниципальной программы «Реализация инициативных проектов в Варненском муниципальном района» проведено благоустройство территории МОУ СОШ №2 с установкой спортивных площадок в с.</w:t>
      </w:r>
      <w:r w:rsidR="00CE40C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Варна на сумму 21 миллион 676 тысяч  рублей (областной бюджет- 20 миллионов 586 тысяч рублей, местный бюджет– 1 миллион 84 тысячи рублей). </w:t>
      </w:r>
    </w:p>
    <w:p w14:paraId="7C35FF31" w14:textId="77777777" w:rsidR="00ED7DE1" w:rsidRPr="00ED7DE1" w:rsidRDefault="00ED7DE1" w:rsidP="00ED7DE1">
      <w:pPr>
        <w:suppressAutoHyphens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>В 2026 году в рамках данного проекта району выделено 15 миллионов 922 тысячи рублей из средств федерального и областного бюджета, софинансирование из местного бюджета составит 2 миллиона 207 тысяч рублей. Выделенные денежные средства направлены:</w:t>
      </w:r>
    </w:p>
    <w:p w14:paraId="3E8BF083" w14:textId="77777777" w:rsidR="00ED7DE1" w:rsidRPr="00ED7DE1" w:rsidRDefault="00ED7DE1" w:rsidP="00ED7DE1">
      <w:pPr>
        <w:suppressAutoHyphens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-«Благоустройство территории по адресу: с.Варна, ул.Мира, 1В с устройством теннисного корта». </w:t>
      </w:r>
    </w:p>
    <w:p w14:paraId="1996B938" w14:textId="77777777" w:rsidR="00ED7DE1" w:rsidRPr="00ED7DE1" w:rsidRDefault="00ED7DE1" w:rsidP="00ED7DE1">
      <w:pPr>
        <w:suppressAutoHyphens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>-«Устройство парковки вблизи ГБУЗ «Варненская ЦРБ»</w:t>
      </w:r>
    </w:p>
    <w:p w14:paraId="464C54D6" w14:textId="5E5DF1FE" w:rsidR="00ED7DE1" w:rsidRPr="00ED7DE1" w:rsidRDefault="00ED7DE1" w:rsidP="00ED7DE1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>В рамках муниципальной программы «Доступное и комфортное жилье» по подпрограмме «Модернизация объектов коммунальной инфраструктуры» построено две блочных котельных в с.</w:t>
      </w:r>
      <w:r w:rsidR="00CE40C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>Бородиновка и п.</w:t>
      </w:r>
      <w:r w:rsidR="00CE40C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Новый Урал. Стоимость строительства составила 63 миллиона 744 тысячи рублей (областной бюджет- 54 миллиона 500 </w:t>
      </w:r>
      <w:r w:rsidRPr="00ED7DE1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тысяч рублей, местный бюджет- 7 миллионов 588 тысяч рублей). Запуск котельных планируется в ближайшее время.</w:t>
      </w:r>
    </w:p>
    <w:p w14:paraId="27A5B7A1" w14:textId="5D631361" w:rsidR="00146B2B" w:rsidRDefault="00C068A7" w:rsidP="003237C6">
      <w:pPr>
        <w:ind w:firstLine="567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CD027C">
        <w:rPr>
          <w:rFonts w:ascii="Times New Roman" w:hAnsi="Times New Roman" w:cs="Times New Roman"/>
          <w:b/>
          <w:sz w:val="26"/>
          <w:szCs w:val="26"/>
          <w:u w:val="single"/>
        </w:rPr>
        <w:t>Мун</w:t>
      </w:r>
      <w:r w:rsidR="00970122" w:rsidRPr="00CD027C">
        <w:rPr>
          <w:rFonts w:ascii="Times New Roman" w:hAnsi="Times New Roman" w:cs="Times New Roman"/>
          <w:b/>
          <w:sz w:val="26"/>
          <w:szCs w:val="26"/>
          <w:u w:val="single"/>
        </w:rPr>
        <w:t>иципальное имущество</w:t>
      </w:r>
    </w:p>
    <w:p w14:paraId="2CE40C24" w14:textId="77777777" w:rsidR="00FC458C" w:rsidRPr="00D840B8" w:rsidRDefault="00FC458C" w:rsidP="00FC458C">
      <w:pPr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Владение, пользование и распоряжение имуществом, находящимся в муниципальной собственности, является одним из приоритетных вопросов местного значения.</w:t>
      </w:r>
    </w:p>
    <w:p w14:paraId="43B291C7" w14:textId="77777777" w:rsidR="00FC458C" w:rsidRPr="00D840B8" w:rsidRDefault="00FC458C" w:rsidP="00FC458C">
      <w:pPr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Деятельность администрации в отчетном периоде была направлена как на пополнение доходной части бюджета, так и на решение социально значимых задач – обеспечение жильем льготных категорий граждан, поддержку многодетных семей и обновление материально-технической базы муниципальных учреждений.</w:t>
      </w:r>
    </w:p>
    <w:p w14:paraId="348F4AD2" w14:textId="77777777" w:rsidR="00FC458C" w:rsidRPr="00D840B8" w:rsidRDefault="00FC458C" w:rsidP="00FC458C">
      <w:pPr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2025 году предоставлено в аренду 67 земельных участков. За отчетный период поступили в бюджет округа денежные средства от аренды земельных участков в размере 8 млн. 938 тысяч рублей. </w:t>
      </w:r>
    </w:p>
    <w:p w14:paraId="783637B9" w14:textId="77777777" w:rsidR="00FC458C" w:rsidRPr="00D840B8" w:rsidRDefault="00FC458C" w:rsidP="00FC458C">
      <w:pPr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Продано 45 земельных участков. В бюджет округа от выкупа земельных участков поступили денежные средства в размере 2 млн.130 тысяч руб. </w:t>
      </w:r>
    </w:p>
    <w:p w14:paraId="5304A174" w14:textId="77777777" w:rsidR="00FC458C" w:rsidRPr="00D840B8" w:rsidRDefault="00FC458C" w:rsidP="00FC458C">
      <w:pPr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По договорам социального найма в бюджет поступило 54.4 тысяч рублей.</w:t>
      </w:r>
    </w:p>
    <w:p w14:paraId="73B2B2AF" w14:textId="77777777" w:rsidR="00FC458C" w:rsidRPr="00D840B8" w:rsidRDefault="00FC458C" w:rsidP="00FC458C">
      <w:pPr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В 2025 году в целях обеспечения жильем детей-сирот приобретены в муниципальную собственность 7 благоустроенных квартир на сумму 21 млн. 899 тысяч рублей.</w:t>
      </w:r>
    </w:p>
    <w:p w14:paraId="297DD1B8" w14:textId="77777777" w:rsidR="00FC458C" w:rsidRPr="00D840B8" w:rsidRDefault="00FC458C" w:rsidP="00FC458C">
      <w:pPr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Одна квартира приобретена для обеспечения жильем медицинских работников.</w:t>
      </w:r>
    </w:p>
    <w:p w14:paraId="5AE35A48" w14:textId="77777777" w:rsidR="00FC458C" w:rsidRPr="00D840B8" w:rsidRDefault="00FC458C" w:rsidP="00FC458C">
      <w:pPr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Двум многодетным семьям безвозмездно предоставлены земельные участки для индивидуального жилищного строительства.</w:t>
      </w:r>
    </w:p>
    <w:p w14:paraId="5F0B5F36" w14:textId="77777777" w:rsidR="00FC458C" w:rsidRPr="00D840B8" w:rsidRDefault="00FC458C" w:rsidP="00FC458C">
      <w:pPr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Для Варненского МАТП приобрели автобус ГАЗЕЛЬ на сумму 3 млн 192 тысячи рублей.</w:t>
      </w:r>
    </w:p>
    <w:p w14:paraId="52507967" w14:textId="77777777" w:rsidR="00FC458C" w:rsidRPr="00D840B8" w:rsidRDefault="00FC458C" w:rsidP="00FC458C">
      <w:pPr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Для нужд Варненского ЖКО приобретены:</w:t>
      </w:r>
    </w:p>
    <w:p w14:paraId="744E35A3" w14:textId="77777777" w:rsidR="00FC458C" w:rsidRPr="00D840B8" w:rsidRDefault="00FC458C" w:rsidP="00FC458C">
      <w:pPr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 автогрейдер, 3 трактора, погрузчик грейферный, ковш для погрузки, а также иное оборудование на общую сумму 26 млн 093 тысячи рублей. </w:t>
      </w:r>
    </w:p>
    <w:p w14:paraId="776CAA85" w14:textId="77777777" w:rsidR="00FC458C" w:rsidRPr="00D840B8" w:rsidRDefault="00FC458C" w:rsidP="00FC458C">
      <w:pPr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Жалоб от граждан и юридических лиц на оказанные услуги не поступало.</w:t>
      </w:r>
    </w:p>
    <w:p w14:paraId="1FD8D0FB" w14:textId="44F8F989" w:rsidR="00E47629" w:rsidRPr="00EE2715" w:rsidRDefault="00CD027C" w:rsidP="000F23D5">
      <w:pPr>
        <w:pStyle w:val="61"/>
        <w:spacing w:line="276" w:lineRule="auto"/>
        <w:ind w:firstLine="709"/>
        <w:jc w:val="both"/>
        <w:rPr>
          <w:rFonts w:ascii="Times New Roman" w:eastAsiaTheme="minorHAnsi" w:hAnsi="Times New Roman" w:cs="Times New Roman"/>
          <w:b/>
          <w:bCs/>
          <w:sz w:val="26"/>
          <w:szCs w:val="26"/>
          <w:u w:val="single"/>
          <w:lang w:eastAsia="en-US"/>
        </w:rPr>
      </w:pPr>
      <w:r w:rsidRPr="00EE2715">
        <w:rPr>
          <w:rFonts w:ascii="Times New Roman" w:eastAsiaTheme="minorHAnsi" w:hAnsi="Times New Roman" w:cs="Times New Roman"/>
          <w:b/>
          <w:bCs/>
          <w:sz w:val="26"/>
          <w:szCs w:val="26"/>
          <w:u w:val="single"/>
          <w:lang w:eastAsia="en-US"/>
        </w:rPr>
        <w:t>Здравоохранение</w:t>
      </w:r>
      <w:r w:rsidR="00A51314" w:rsidRPr="00EE2715">
        <w:rPr>
          <w:rFonts w:ascii="Times New Roman" w:eastAsiaTheme="minorHAnsi" w:hAnsi="Times New Roman" w:cs="Times New Roman"/>
          <w:b/>
          <w:bCs/>
          <w:sz w:val="26"/>
          <w:szCs w:val="26"/>
          <w:u w:val="single"/>
          <w:lang w:eastAsia="en-US"/>
        </w:rPr>
        <w:tab/>
      </w:r>
    </w:p>
    <w:p w14:paraId="5BD5E77A" w14:textId="049F293B" w:rsidR="00E47629" w:rsidRPr="00D840B8" w:rsidRDefault="00E47629" w:rsidP="000F23D5">
      <w:pPr>
        <w:pStyle w:val="61"/>
        <w:spacing w:line="276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14:paraId="6C335E5E" w14:textId="194DD2D5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Работа в ГБУЗ «Районная больница с. Варна» в 2025 году проводилась в соответствии с выполнением программы государственных гарантий бесплатного оказания населению Челябинской </w:t>
      </w:r>
      <w:r w:rsidR="0013723C"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области медицинской</w:t>
      </w: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помощи на 2025 год, выполнением государственной программы Челябинской области «Развитие здравоохранения Челябинской области».</w:t>
      </w:r>
    </w:p>
    <w:p w14:paraId="09B82248" w14:textId="19877B2A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Здравоохранение Варненского муниципального района представлено одной Центральной районной больницей, </w:t>
      </w:r>
      <w:r w:rsidR="0013723C"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10 центрами</w:t>
      </w: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общей врачебной практики, 24 фельдшерско-акушерскими пунктами, два из </w:t>
      </w:r>
      <w:r w:rsidR="0013723C"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которых мобильных</w:t>
      </w: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, 3 отделениями скорой медицинской помощи, межрайонным Центром здоровья.</w:t>
      </w:r>
    </w:p>
    <w:p w14:paraId="5D7B4F75" w14:textId="77777777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В структуре ГБУЗ «Районная больница с. Варна» имеются отделения:</w:t>
      </w:r>
    </w:p>
    <w:p w14:paraId="5EA41CD6" w14:textId="77777777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- терапевтическое</w:t>
      </w:r>
    </w:p>
    <w:p w14:paraId="58F315B5" w14:textId="77777777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-кардиологическое</w:t>
      </w:r>
    </w:p>
    <w:p w14:paraId="0094A40A" w14:textId="77777777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- хирургическое</w:t>
      </w:r>
    </w:p>
    <w:p w14:paraId="6165BA98" w14:textId="77777777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- педиатрическое</w:t>
      </w:r>
    </w:p>
    <w:p w14:paraId="16B44472" w14:textId="77777777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- акушерско-гинекологическое</w:t>
      </w:r>
    </w:p>
    <w:p w14:paraId="1CB28595" w14:textId="77777777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- неврологическое</w:t>
      </w:r>
    </w:p>
    <w:p w14:paraId="07BB7980" w14:textId="77777777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- реанимационное</w:t>
      </w:r>
    </w:p>
    <w:p w14:paraId="3E30EB35" w14:textId="77777777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Развернуто 112 коек круглосуточного стационара, 11 коек дневного стационара при круглосуточном, 24 койки дневного стационара при поликлинике.</w:t>
      </w:r>
    </w:p>
    <w:p w14:paraId="75BC2392" w14:textId="7EF7F3D3" w:rsidR="00D840B8" w:rsidRPr="00D840B8" w:rsidRDefault="003A1B12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Поликлиника рассчитана на</w:t>
      </w:r>
      <w:r w:rsidR="00D840B8"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700 посещений в смену</w:t>
      </w:r>
    </w:p>
    <w:p w14:paraId="179F554F" w14:textId="77777777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Приоритетными направлениями деятельности системы здравоохранения Варненского района в 2025 году являлись:</w:t>
      </w:r>
    </w:p>
    <w:p w14:paraId="56986C4C" w14:textId="77777777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1.Обеспечение реализации территориальной программы государственных гарантий оказания бесплатной медицинской помощи на основе сохранения ее доступности и высокого качества.</w:t>
      </w:r>
    </w:p>
    <w:p w14:paraId="307F8D15" w14:textId="77777777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2.Укрепление здоровья и продолжительности жизни населения района.</w:t>
      </w:r>
    </w:p>
    <w:p w14:paraId="28542091" w14:textId="319719AC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3.Проведение профилактической работы среди населения по пропаганде здорового </w:t>
      </w:r>
      <w:r w:rsidR="0013723C"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образа жизни</w:t>
      </w: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14:paraId="3E722E85" w14:textId="582CC07F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4. </w:t>
      </w:r>
      <w:r w:rsidR="0013723C"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Организация проведения</w:t>
      </w: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диспансеризации   </w:t>
      </w:r>
      <w:r w:rsidR="0013723C"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и профилактических</w:t>
      </w: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осмотров взрослого и детского населения.</w:t>
      </w:r>
    </w:p>
    <w:p w14:paraId="7FE4F739" w14:textId="77777777" w:rsidR="004940A8" w:rsidRDefault="00D840B8" w:rsidP="004940A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5.Укрепление кадрового потенциала: привлечение специалистов по программе «Земский доктор», «Земский фельдшер», повышение квалификации медицинских сотрудников.</w:t>
      </w:r>
      <w:r w:rsidR="004940A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</w:t>
      </w:r>
    </w:p>
    <w:p w14:paraId="386251F5" w14:textId="17A068E6" w:rsidR="00D840B8" w:rsidRPr="00D840B8" w:rsidRDefault="00D840B8" w:rsidP="004940A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Основные демографические показатели</w:t>
      </w:r>
    </w:p>
    <w:p w14:paraId="2EEEFCF2" w14:textId="77777777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ГБУЗ «Районная больница с. Варна» обслуживает население в количестве 20897 человек, из них:</w:t>
      </w:r>
    </w:p>
    <w:p w14:paraId="216A9AB2" w14:textId="77777777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- детей – 4322 человек.</w:t>
      </w:r>
    </w:p>
    <w:p w14:paraId="11BD5CC8" w14:textId="53D37359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- взрослое население трудоспособного </w:t>
      </w:r>
      <w:r w:rsidR="0013723C"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возраста -</w:t>
      </w: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10237 человек.</w:t>
      </w:r>
    </w:p>
    <w:p w14:paraId="289D2E63" w14:textId="77777777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- население старшего трудоспособного возраста –6338 человек.</w:t>
      </w:r>
    </w:p>
    <w:p w14:paraId="4178243A" w14:textId="77777777" w:rsidR="00D840B8" w:rsidRPr="00D840B8" w:rsidRDefault="00D840B8" w:rsidP="00D840B8">
      <w:pPr>
        <w:ind w:firstLine="708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Обеспеченность медицинскими кадрами.</w:t>
      </w:r>
    </w:p>
    <w:tbl>
      <w:tblPr>
        <w:tblStyle w:val="af4"/>
        <w:tblW w:w="0" w:type="auto"/>
        <w:tblInd w:w="354" w:type="dxa"/>
        <w:tblLook w:val="04A0" w:firstRow="1" w:lastRow="0" w:firstColumn="1" w:lastColumn="0" w:noHBand="0" w:noVBand="1"/>
      </w:tblPr>
      <w:tblGrid>
        <w:gridCol w:w="3337"/>
        <w:gridCol w:w="2902"/>
        <w:gridCol w:w="1590"/>
        <w:gridCol w:w="1558"/>
      </w:tblGrid>
      <w:tr w:rsidR="00D840B8" w:rsidRPr="00D840B8" w14:paraId="7F9DB44A" w14:textId="77777777" w:rsidTr="004940A8"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D6AE" w14:textId="77777777" w:rsidR="00D840B8" w:rsidRPr="00D840B8" w:rsidRDefault="00D840B8" w:rsidP="00DD30F6">
            <w:pPr>
              <w:ind w:left="-8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90FA" w14:textId="77777777" w:rsidR="00D840B8" w:rsidRPr="00D840B8" w:rsidRDefault="00D840B8" w:rsidP="00DD30F6">
            <w:pPr>
              <w:ind w:left="-8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40B8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9067" w14:textId="77777777" w:rsidR="00D840B8" w:rsidRPr="00D840B8" w:rsidRDefault="00D840B8" w:rsidP="00DD30F6">
            <w:pPr>
              <w:ind w:left="-8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40B8"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8122" w14:textId="77777777" w:rsidR="00D840B8" w:rsidRPr="00D840B8" w:rsidRDefault="00D840B8" w:rsidP="00DD30F6">
            <w:pPr>
              <w:ind w:left="-8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40B8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</w:p>
        </w:tc>
      </w:tr>
      <w:tr w:rsidR="00D840B8" w:rsidRPr="00D840B8" w14:paraId="26D4FDE7" w14:textId="77777777" w:rsidTr="004940A8"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6AE6" w14:textId="77777777" w:rsidR="00D840B8" w:rsidRPr="00D840B8" w:rsidRDefault="00D840B8" w:rsidP="00DD30F6">
            <w:pPr>
              <w:ind w:left="-8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40B8">
              <w:rPr>
                <w:rFonts w:ascii="Times New Roman" w:hAnsi="Times New Roman" w:cs="Times New Roman"/>
                <w:sz w:val="26"/>
                <w:szCs w:val="26"/>
              </w:rPr>
              <w:t>Врачи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E8AC" w14:textId="77777777" w:rsidR="00D840B8" w:rsidRPr="00D840B8" w:rsidRDefault="00D840B8" w:rsidP="00DD30F6">
            <w:pPr>
              <w:ind w:left="-8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40B8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F6A3" w14:textId="77777777" w:rsidR="00D840B8" w:rsidRPr="00D840B8" w:rsidRDefault="00D840B8" w:rsidP="00DD30F6">
            <w:pPr>
              <w:ind w:left="-8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40B8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9147" w14:textId="77777777" w:rsidR="00D840B8" w:rsidRPr="00D840B8" w:rsidRDefault="00D840B8" w:rsidP="00DD30F6">
            <w:pPr>
              <w:ind w:left="-8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40B8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</w:tr>
      <w:tr w:rsidR="00D840B8" w:rsidRPr="00D840B8" w14:paraId="21A574D7" w14:textId="77777777" w:rsidTr="004940A8"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47BB" w14:textId="77777777" w:rsidR="00D840B8" w:rsidRPr="00D840B8" w:rsidRDefault="00D840B8" w:rsidP="00DD30F6">
            <w:pPr>
              <w:ind w:left="-8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40B8">
              <w:rPr>
                <w:rFonts w:ascii="Times New Roman" w:hAnsi="Times New Roman" w:cs="Times New Roman"/>
                <w:sz w:val="26"/>
                <w:szCs w:val="26"/>
              </w:rPr>
              <w:t>Средний медперсонал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AF59" w14:textId="77777777" w:rsidR="00D840B8" w:rsidRPr="00D840B8" w:rsidRDefault="00D840B8" w:rsidP="00DD30F6">
            <w:pPr>
              <w:ind w:left="-8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40B8">
              <w:rPr>
                <w:rFonts w:ascii="Times New Roman" w:hAnsi="Times New Roman" w:cs="Times New Roman"/>
                <w:sz w:val="26"/>
                <w:szCs w:val="26"/>
              </w:rPr>
              <w:t>175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97B7" w14:textId="77777777" w:rsidR="00D840B8" w:rsidRPr="00D840B8" w:rsidRDefault="00D840B8" w:rsidP="00DD30F6">
            <w:pPr>
              <w:ind w:left="-8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40B8">
              <w:rPr>
                <w:rFonts w:ascii="Times New Roman" w:hAnsi="Times New Roman" w:cs="Times New Roman"/>
                <w:sz w:val="26"/>
                <w:szCs w:val="26"/>
              </w:rPr>
              <w:t>182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0BAA" w14:textId="77777777" w:rsidR="00D840B8" w:rsidRPr="00D840B8" w:rsidRDefault="00D840B8" w:rsidP="00DD30F6">
            <w:pPr>
              <w:ind w:left="-8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840B8">
              <w:rPr>
                <w:rFonts w:ascii="Times New Roman" w:hAnsi="Times New Roman" w:cs="Times New Roman"/>
                <w:sz w:val="26"/>
                <w:szCs w:val="26"/>
              </w:rPr>
              <w:t>176</w:t>
            </w:r>
          </w:p>
        </w:tc>
      </w:tr>
    </w:tbl>
    <w:p w14:paraId="6263702E" w14:textId="77777777" w:rsidR="004940A8" w:rsidRDefault="004940A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14:paraId="47776409" w14:textId="1616954E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2025 году, в Районную больницу трудоустроились на </w:t>
      </w:r>
      <w:r w:rsidR="001F6C6B"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работу:</w:t>
      </w: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врач педиатр </w:t>
      </w:r>
      <w:r w:rsidR="001F6C6B"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(по</w:t>
      </w: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программе «Земский врач»</w:t>
      </w:r>
      <w:r w:rsidR="001F6C6B"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),</w:t>
      </w: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 фельдшера. </w:t>
      </w:r>
    </w:p>
    <w:p w14:paraId="6948C43D" w14:textId="77777777" w:rsidR="00D840B8" w:rsidRPr="00D840B8" w:rsidRDefault="00D840B8" w:rsidP="00D840B8">
      <w:pPr>
        <w:ind w:left="-851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Амбулаторно-поликлиническая помощь</w:t>
      </w:r>
    </w:p>
    <w:p w14:paraId="279D38E5" w14:textId="77777777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Амбулаторно-поликлиническая помощь оказывается по 13 врачебным специальностям. Число посещений в поликлинику составило в 2025 году 202394 посещений, что на 10146 посещений больше, чем в 2024 году (192248 посещений). </w:t>
      </w:r>
    </w:p>
    <w:p w14:paraId="559C6FC6" w14:textId="075B4E46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Выполнение государственного задания оказания амбулаторно-поликлинической </w:t>
      </w:r>
      <w:r w:rsidR="0013723C"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помощи составило</w:t>
      </w: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2025 году – 119,1%.</w:t>
      </w:r>
    </w:p>
    <w:p w14:paraId="6D78DCD0" w14:textId="77777777" w:rsidR="00D840B8" w:rsidRPr="00D840B8" w:rsidRDefault="00D840B8" w:rsidP="00D840B8">
      <w:p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Выполнение плана по профилактическим осмотрам</w:t>
      </w:r>
    </w:p>
    <w:p w14:paraId="50BC0841" w14:textId="77777777" w:rsidR="00D840B8" w:rsidRPr="00D840B8" w:rsidRDefault="00D840B8" w:rsidP="00D840B8">
      <w:p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несовершеннолетних составило 76,7%.</w:t>
      </w:r>
    </w:p>
    <w:p w14:paraId="589586A5" w14:textId="77777777" w:rsidR="00D840B8" w:rsidRPr="00D840B8" w:rsidRDefault="00D840B8" w:rsidP="00D840B8">
      <w:p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Выполнение плана по диспансеризации определенных групп взрослого населения и профилактических мед. осмотров-84,3%.</w:t>
      </w:r>
    </w:p>
    <w:p w14:paraId="7B5B4A65" w14:textId="77777777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Охвачено профилактическими осмотрами детей-сирот и детей, находящихся в трудной жизненной ситуации – 100%.</w:t>
      </w:r>
    </w:p>
    <w:p w14:paraId="1D7CABC6" w14:textId="77777777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В 2025 году круглосуточную стационарную помощь получили 4173 пациентов, что на 179 человек больше, чем в 2024 году (3994человек).</w:t>
      </w:r>
    </w:p>
    <w:p w14:paraId="0A998380" w14:textId="77777777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Скорую медицинскую помощь оказывают 4 фельдшерские бригады отделения скорой помощи в с. Варна, п. Красный Октябрь, п. Арчаглы-Аят, укомплектованные по стандарту оказания медицинской помощи.</w:t>
      </w:r>
    </w:p>
    <w:p w14:paraId="3E566E1D" w14:textId="077F811C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Выполнение плана </w:t>
      </w:r>
      <w:r w:rsidR="0013723C"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скорой медицинской</w:t>
      </w: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помощи </w:t>
      </w:r>
      <w:r w:rsidR="0013723C"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составило в 2025</w:t>
      </w: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году -76,9% (</w:t>
      </w:r>
      <w:r w:rsidR="00DC1742"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в 2024</w:t>
      </w: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г-86,3%).</w:t>
      </w:r>
    </w:p>
    <w:p w14:paraId="5FB12243" w14:textId="43AADB2E" w:rsidR="00D840B8" w:rsidRPr="00D840B8" w:rsidRDefault="00D840B8" w:rsidP="008A4B72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2025 </w:t>
      </w:r>
      <w:r w:rsidR="00DC1742"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году, поступило</w:t>
      </w: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средств из всех источников финансирования на сумму – 412 миллионов 800 тысяч рублей </w:t>
      </w:r>
      <w:r w:rsidR="00DC1742"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(в</w:t>
      </w: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2024 году – 370 миллионов </w:t>
      </w:r>
      <w:r w:rsidR="00DC1742"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400 тысяч</w:t>
      </w: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рублей). </w:t>
      </w:r>
      <w:r w:rsidR="004940A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                                                                                       </w:t>
      </w:r>
    </w:p>
    <w:p w14:paraId="297C4E11" w14:textId="77777777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В 2025 году   была продолжена работа по укреплению материально-технической базы ЛПУ.</w:t>
      </w:r>
    </w:p>
    <w:p w14:paraId="20CBA0F8" w14:textId="23BB4D73" w:rsidR="00D840B8" w:rsidRPr="00D840B8" w:rsidRDefault="00D840B8" w:rsidP="00D840B8">
      <w:pPr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В рамках национального проекта «Здравоохранение», для оказания первичной медико-санитарной помощи, за счет средств областного бюджета приобретено медицинское оборудование на общую </w:t>
      </w:r>
      <w:r w:rsidR="003A1B12"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>сумму 6</w:t>
      </w:r>
      <w:r w:rsidRPr="00D84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миллион 208 тысяч рублей, за счет собственных средств- на сумму 61 тыс. 427 руб.</w:t>
      </w:r>
    </w:p>
    <w:p w14:paraId="7B62D9B4" w14:textId="14C22219" w:rsidR="001E3183" w:rsidRDefault="00DF3987" w:rsidP="00DF3987">
      <w:pPr>
        <w:pStyle w:val="61"/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83402">
        <w:rPr>
          <w:rFonts w:ascii="Times New Roman" w:hAnsi="Times New Roman" w:cs="Times New Roman"/>
          <w:b/>
          <w:sz w:val="26"/>
          <w:szCs w:val="26"/>
          <w:u w:val="single"/>
        </w:rPr>
        <w:t>О</w:t>
      </w:r>
      <w:r w:rsidR="00FA1556" w:rsidRPr="00083402">
        <w:rPr>
          <w:rFonts w:ascii="Times New Roman" w:hAnsi="Times New Roman" w:cs="Times New Roman"/>
          <w:b/>
          <w:sz w:val="26"/>
          <w:szCs w:val="26"/>
          <w:u w:val="single"/>
        </w:rPr>
        <w:t>рганизация муниципального управления</w:t>
      </w:r>
    </w:p>
    <w:p w14:paraId="76A2C7E9" w14:textId="77777777" w:rsidR="00E64FB4" w:rsidRDefault="00E64FB4" w:rsidP="00DF3987">
      <w:pPr>
        <w:pStyle w:val="61"/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3DA499A6" w14:textId="77777777" w:rsidR="00002AAC" w:rsidRPr="006F4390" w:rsidRDefault="00002AAC" w:rsidP="00A9501C">
      <w:pPr>
        <w:suppressAutoHyphens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F4390">
        <w:rPr>
          <w:rFonts w:ascii="Times New Roman" w:eastAsiaTheme="minorHAnsi" w:hAnsi="Times New Roman" w:cs="Times New Roman"/>
          <w:sz w:val="26"/>
          <w:szCs w:val="26"/>
          <w:lang w:eastAsia="en-US"/>
        </w:rPr>
        <w:t>Бюджет Варненского муниципального района на 2025 год разработан в соответствии с требованиями Бюджетного кодекса Российской Федерации, Положения о бюджетном процессе Варненского муниципального района, и нормативно-правовыми актами администрации района.</w:t>
      </w:r>
    </w:p>
    <w:p w14:paraId="21524A1C" w14:textId="6F6EBCC0" w:rsidR="00002AAC" w:rsidRPr="006F4390" w:rsidRDefault="00002AAC" w:rsidP="00A9501C">
      <w:pPr>
        <w:suppressAutoHyphens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F4390">
        <w:rPr>
          <w:rFonts w:ascii="Times New Roman" w:eastAsiaTheme="minorHAnsi" w:hAnsi="Times New Roman" w:cs="Times New Roman"/>
          <w:sz w:val="26"/>
          <w:szCs w:val="26"/>
          <w:lang w:eastAsia="en-US"/>
        </w:rPr>
        <w:t>За основу формирования бюджета были приняты основные показатели социально-экономического развития Варненского муниципального района на соответствующий период.</w:t>
      </w:r>
      <w:r w:rsidR="00DA708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                                                                                       </w:t>
      </w:r>
      <w:r w:rsidRPr="006F439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Анализируя итоги исполнения бюджета Варненского муниципального района за 2025 год, следует отметить, что доходы районного бюджета в прошлом году составили 2 миллиарда 543 миллиона 807 тысяч рублей, что на 592 миллион 953 тысячи рублей или 30,4 % больше, чем годом ранее. Изменения, связаны с увеличением объема собственных доходов на 212 миллионов 87 тысяч рублей, увеличением межбюджетных трансфертов из других уровней бюджетов на 382 миллиона 251 тысячу рублей и снижением по безвозмездным поступлениям от юридических лиц на 1 миллион 385 тысяч рублей.  </w:t>
      </w:r>
    </w:p>
    <w:p w14:paraId="07872E45" w14:textId="34B9B957" w:rsidR="00002AAC" w:rsidRPr="006F4390" w:rsidRDefault="00002AAC" w:rsidP="00A9501C">
      <w:pPr>
        <w:suppressAutoHyphens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F439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948 миллионов 223 тысячи рублей или же 37,2% в общей сумме поступлений составляют собственные доходы, которые увеличились на 28,8 % к уровню 2024 года. </w:t>
      </w:r>
      <w:r w:rsidR="00D468C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             </w:t>
      </w:r>
      <w:r w:rsidRPr="006F439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Рост доходной части бюджета связан с увеличением поступлений по субвенциям на 71 миллион 352 тысячи рублей или на 10,9 % </w:t>
      </w:r>
      <w:r w:rsidR="003A1B12" w:rsidRPr="006F4390">
        <w:rPr>
          <w:rFonts w:ascii="Times New Roman" w:eastAsiaTheme="minorHAnsi" w:hAnsi="Times New Roman" w:cs="Times New Roman"/>
          <w:sz w:val="26"/>
          <w:szCs w:val="26"/>
          <w:lang w:eastAsia="en-US"/>
        </w:rPr>
        <w:t>и субсидиям</w:t>
      </w:r>
      <w:r w:rsidRPr="006F439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 310 миллионов 887 тысяч рублей или в два с половиной раза к уровню 2024 года. Поступления выросли по некоторым собственным доходам. Рост поступлений к уровню 2024 года отмечается в сопоставимых условиях  по налогу на  доходы физических лиц на 90 миллионов 986 тысяч рублей; акцизам на 734 тысячи рублей; упрощенной системе налогообложения  на 1 миллион 372 тысячи рублей; патентной системе на 2 миллиона 401 тысячу рублей; госпошлине на 6 миллионов 224 тысячи рублей, налогу на добычу полезных ископаемых на 90 миллионов 939 тысяч рублей,  продажам земельных участков на 1 миллион 528 тысяч рублей, штрафам на 724 тысячи рублей и платным услугам на 1 миллион 768 тысяч рублей. </w:t>
      </w:r>
    </w:p>
    <w:p w14:paraId="6598E944" w14:textId="52EF9DFE" w:rsidR="00002AAC" w:rsidRPr="006F4390" w:rsidRDefault="00002AAC" w:rsidP="00A9501C">
      <w:pPr>
        <w:suppressAutoHyphens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F439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Снижение в сравнении с 2024 годом произошло по арендной плате за земельные участки на 1 миллион 168 тысяч рублей и плате за негативное воздействие на окружающую среду на 2 миллиона 504 тысячи рублей. Исполнение утвержденных годовых бюджетных назначений по доходам в </w:t>
      </w:r>
      <w:r w:rsidR="003A1B12" w:rsidRPr="006F4390">
        <w:rPr>
          <w:rFonts w:ascii="Times New Roman" w:eastAsiaTheme="minorHAnsi" w:hAnsi="Times New Roman" w:cs="Times New Roman"/>
          <w:sz w:val="26"/>
          <w:szCs w:val="26"/>
          <w:lang w:eastAsia="en-US"/>
        </w:rPr>
        <w:t>2025 году</w:t>
      </w:r>
      <w:r w:rsidRPr="006F439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составило 103 %, в том числе по собственным доходам 108 %.</w:t>
      </w:r>
      <w:r w:rsidR="00DA708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                                                       </w:t>
      </w:r>
      <w:r w:rsidRPr="006F439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 областного уровня в 2025 году получено 1 миллиард 589 миллионов 484 тысячи </w:t>
      </w:r>
      <w:r w:rsidRPr="006F4390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рублей. Значительная часть финансовой помощи – 1 миллиард 317 миллионов 785 тысяч рублей – имела целевую направленность.</w:t>
      </w:r>
    </w:p>
    <w:p w14:paraId="393A22BC" w14:textId="7CF04C77" w:rsidR="00002AAC" w:rsidRPr="006F4390" w:rsidRDefault="00002AAC" w:rsidP="00A9501C">
      <w:pPr>
        <w:suppressAutoHyphens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F4390">
        <w:rPr>
          <w:rFonts w:ascii="Times New Roman" w:eastAsiaTheme="minorHAnsi" w:hAnsi="Times New Roman" w:cs="Times New Roman"/>
          <w:sz w:val="26"/>
          <w:szCs w:val="26"/>
          <w:lang w:eastAsia="en-US"/>
        </w:rPr>
        <w:t>Самые крупные суммы пришлись на образование 655 миллионов 878 тысяч рублей,  социальные выплаты населению 250 миллионов 71 тысяча рублей, ремонт, содержание автомобильных дорог 52 миллиона 301 тысяча рублей , на капитальный ремонт сетей водоснабжения с. Варна 43 миллиона 659 тысяч рублей, формирование  современной городской среды 6 миллионов 811 тысяч рублей,  реализацию инициативных проектов 20 миллионов 586 тысяч рублей,  строительство котельных в п. Новый Урал и с. Бородиновка 54 миллиона 51 тысяча рублей,   организацию регулярных пассажирских перевозок по муниципальным маршрутам  9 миллионов 738 тысяч рублей, строительство сельского клуба в с. Катенино 132 миллиона 144 тысячи рублей, рекультивацию свалок 5 миллионов 681 тысяча рублей, обеспечение первичных мер пожарной безопасности для организации добровольной пожарной охраны 3 миллиона 769 тысяч рублей.</w:t>
      </w:r>
      <w:r w:rsidR="00DA708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                                                                 </w:t>
      </w:r>
      <w:r w:rsidRPr="006F4390">
        <w:rPr>
          <w:rFonts w:ascii="Times New Roman" w:eastAsiaTheme="minorHAnsi" w:hAnsi="Times New Roman" w:cs="Times New Roman"/>
          <w:sz w:val="26"/>
          <w:szCs w:val="26"/>
          <w:lang w:eastAsia="en-US"/>
        </w:rPr>
        <w:t>Расходы районного бюджета в прошлом году составили 2 миллиарда 505 миллионов 36 тысяч рублей и по сравнению с 2024 годом увеличились на 29,5 % или на 571 миллион 38 тысяч рублей.</w:t>
      </w:r>
      <w:r w:rsidR="00DA708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                                                                                         </w:t>
      </w:r>
      <w:r w:rsidRPr="006F4390">
        <w:rPr>
          <w:rFonts w:ascii="Times New Roman" w:eastAsiaTheme="minorHAnsi" w:hAnsi="Times New Roman" w:cs="Times New Roman"/>
          <w:sz w:val="26"/>
          <w:szCs w:val="26"/>
          <w:lang w:eastAsia="en-US"/>
        </w:rPr>
        <w:t>Большая часть из них – расходы социальной направленности. Их доля по итогам года – 72,8 %. Это – образование– 48,8 %, социальная политика – 12,7 %, культура- 9,7 % и спорт – 1,6 %.</w:t>
      </w:r>
    </w:p>
    <w:p w14:paraId="4898E501" w14:textId="12D1D7E8" w:rsidR="00002AAC" w:rsidRPr="006F4390" w:rsidRDefault="00002AAC" w:rsidP="00A9501C">
      <w:pPr>
        <w:suppressAutoHyphens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F439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Значительная часть средств бюджета района – 1 миллиард 57 миллионов 458 тысяч рублей – направлена на зарплату работникам бюджетной сферы и органов местного самоуправления. Это на 170 миллионов 175 тысяч рублей или на 19,2 % больше, чем годом ранее. Рост расходов бюджета на заработную плату </w:t>
      </w:r>
      <w:r w:rsidR="003A1B12" w:rsidRPr="006F4390">
        <w:rPr>
          <w:rFonts w:ascii="Times New Roman" w:eastAsiaTheme="minorHAnsi" w:hAnsi="Times New Roman" w:cs="Times New Roman"/>
          <w:sz w:val="26"/>
          <w:szCs w:val="26"/>
          <w:lang w:eastAsia="en-US"/>
        </w:rPr>
        <w:t>обусловлен увеличением</w:t>
      </w:r>
      <w:r w:rsidRPr="006F439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оплаты труда по Указу Президента Российской Федерации и увеличением минимального размера оплаты труда.</w:t>
      </w:r>
      <w:r w:rsidR="003854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6F439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Из числа расходов экономического блока наибольшее финансирование получило жилищно-коммунальное и дорожное хозяйство – 280 миллион 250 тысячи рублей: в том числе на благоустройство направлено 10 миллионов 993 тысяч рублей, дорожное хозяйство - 95 миллионов 185 тысяч рублей. На развитие транспортного обслуживания населения района направлено 16 миллионов 577 тысяч рублей, </w:t>
      </w:r>
      <w:r w:rsidR="003A1B12" w:rsidRPr="006F4390">
        <w:rPr>
          <w:rFonts w:ascii="Times New Roman" w:eastAsiaTheme="minorHAnsi" w:hAnsi="Times New Roman" w:cs="Times New Roman"/>
          <w:sz w:val="26"/>
          <w:szCs w:val="26"/>
          <w:lang w:eastAsia="en-US"/>
        </w:rPr>
        <w:t>на ремонт</w:t>
      </w:r>
      <w:r w:rsidRPr="006F439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содержание водопроводов из бюджета направлено 43 миллиона 758 тысяч рублей. На мероприятия меж поселенческого характера по охране окружающей среды в Варненском муниципальном районе, направлено 36 миллионов 572 тысячи рублей. </w:t>
      </w:r>
    </w:p>
    <w:p w14:paraId="1BFE0621" w14:textId="2582EC23" w:rsidR="00002AAC" w:rsidRPr="006F4390" w:rsidRDefault="00002AAC" w:rsidP="00A9501C">
      <w:pPr>
        <w:suppressAutoHyphens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F439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Трансферты бюджетам сельских поселений в виде дотаций и прочих межбюджетных трансфертов общего характера составили 5,0 </w:t>
      </w:r>
      <w:r w:rsidR="003A1B12" w:rsidRPr="006F4390">
        <w:rPr>
          <w:rFonts w:ascii="Times New Roman" w:eastAsiaTheme="minorHAnsi" w:hAnsi="Times New Roman" w:cs="Times New Roman"/>
          <w:sz w:val="26"/>
          <w:szCs w:val="26"/>
          <w:lang w:eastAsia="en-US"/>
        </w:rPr>
        <w:t>% от</w:t>
      </w:r>
      <w:r w:rsidRPr="006F439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общего объема бюджета. В 2025 году сельские поселения получили 68 миллионов 840 тысяч рублей дотаций, прочих межбюджетных трансфертов общего характера – 55 миллионов 703 тысячи рублей. По переданным полномочиям в бюджеты сельских поселений направлены иные межбюджетные трансферты в сумме 284 миллиона 37 тысяч </w:t>
      </w:r>
      <w:r w:rsidRPr="006F4390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рублей. Профицит районного бюджета в 2025 году составил 38 миллионов 771 тысяча рублей.</w:t>
      </w:r>
      <w:r w:rsidR="0038545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 </w:t>
      </w:r>
      <w:r w:rsidRPr="006F4390">
        <w:rPr>
          <w:rFonts w:ascii="Times New Roman" w:eastAsiaTheme="minorHAnsi" w:hAnsi="Times New Roman" w:cs="Times New Roman"/>
          <w:sz w:val="26"/>
          <w:szCs w:val="26"/>
          <w:lang w:eastAsia="en-US"/>
        </w:rPr>
        <w:t>По итогам 2025 года принятые обязательства района исполнены в полном объеме без просроченной кредиторской задолженности.</w:t>
      </w:r>
    </w:p>
    <w:p w14:paraId="1CDCC69C" w14:textId="12BA6939" w:rsidR="00FA1556" w:rsidRDefault="001E5B67" w:rsidP="000F23D5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83402">
        <w:rPr>
          <w:rFonts w:ascii="Times New Roman" w:hAnsi="Times New Roman" w:cs="Times New Roman"/>
          <w:b/>
          <w:sz w:val="26"/>
          <w:szCs w:val="26"/>
          <w:u w:val="single"/>
        </w:rPr>
        <w:t>Эн</w:t>
      </w:r>
      <w:r w:rsidR="00FA1556" w:rsidRPr="00083402">
        <w:rPr>
          <w:rFonts w:ascii="Times New Roman" w:hAnsi="Times New Roman" w:cs="Times New Roman"/>
          <w:b/>
          <w:sz w:val="26"/>
          <w:szCs w:val="26"/>
          <w:u w:val="single"/>
        </w:rPr>
        <w:t>ергосбережение и повышение энергетической эффективности</w:t>
      </w:r>
    </w:p>
    <w:p w14:paraId="146365E2" w14:textId="77777777" w:rsidR="00735A9B" w:rsidRDefault="00735A9B" w:rsidP="000F23D5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2DC26CEF" w14:textId="755906FF" w:rsidR="00735A9B" w:rsidRPr="00A13218" w:rsidRDefault="00735A9B" w:rsidP="00055E84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3218">
        <w:rPr>
          <w:rFonts w:ascii="Times New Roman" w:hAnsi="Times New Roman" w:cs="Times New Roman"/>
          <w:sz w:val="26"/>
          <w:szCs w:val="26"/>
        </w:rPr>
        <w:t>В рамках исполнения Федерального закона  от 23.11.2009г. № 261-ФЗ «Об энергосбережении и о повышении энергетической  эффективности и о внесение изменений в отдельные законодательные акты Российской Федерации» в районе разработана и утверждена  МП «Энергосбережение и повышение энергетической эффективности Варненского муниципального района», (Постановление администрации Варненского муниципального района от 17.09.2024г. № 669) в результате  на территории Варненского муниципального района наблюдается снижение потребления топливно-энергетических ресурсов в сопоставимых условиях, как в бюджетных учреждениях района, так и в многоквартирных домах путем проведения технических и технологических мероприятий.                                                                                                              В 202</w:t>
      </w:r>
      <w:r w:rsidR="004C5D73">
        <w:rPr>
          <w:rFonts w:ascii="Times New Roman" w:hAnsi="Times New Roman" w:cs="Times New Roman"/>
          <w:sz w:val="26"/>
          <w:szCs w:val="26"/>
        </w:rPr>
        <w:t>5</w:t>
      </w:r>
      <w:r w:rsidRPr="00A13218">
        <w:rPr>
          <w:rFonts w:ascii="Times New Roman" w:hAnsi="Times New Roman" w:cs="Times New Roman"/>
          <w:sz w:val="26"/>
          <w:szCs w:val="26"/>
        </w:rPr>
        <w:t xml:space="preserve"> году из средств местного бюджета на проведение </w:t>
      </w:r>
      <w:r w:rsidR="00A13218" w:rsidRPr="00A13218">
        <w:rPr>
          <w:rFonts w:ascii="Times New Roman" w:hAnsi="Times New Roman" w:cs="Times New Roman"/>
          <w:sz w:val="26"/>
          <w:szCs w:val="26"/>
        </w:rPr>
        <w:t>энергосберегающих</w:t>
      </w:r>
      <w:r w:rsidRPr="00A13218">
        <w:rPr>
          <w:rFonts w:ascii="Times New Roman" w:hAnsi="Times New Roman" w:cs="Times New Roman"/>
          <w:sz w:val="26"/>
          <w:szCs w:val="26"/>
        </w:rPr>
        <w:t xml:space="preserve"> мероприятий в бюджетных </w:t>
      </w:r>
      <w:r w:rsidR="00055E84" w:rsidRPr="00A13218">
        <w:rPr>
          <w:rFonts w:ascii="Times New Roman" w:hAnsi="Times New Roman" w:cs="Times New Roman"/>
          <w:sz w:val="26"/>
          <w:szCs w:val="26"/>
        </w:rPr>
        <w:t>учреждениях было</w:t>
      </w:r>
      <w:r w:rsidRPr="00A13218">
        <w:rPr>
          <w:rFonts w:ascii="Times New Roman" w:hAnsi="Times New Roman" w:cs="Times New Roman"/>
          <w:sz w:val="26"/>
          <w:szCs w:val="26"/>
        </w:rPr>
        <w:t xml:space="preserve"> выделено </w:t>
      </w:r>
      <w:r w:rsidR="003A1B12">
        <w:rPr>
          <w:rFonts w:ascii="Times New Roman" w:hAnsi="Times New Roman" w:cs="Times New Roman"/>
          <w:sz w:val="26"/>
          <w:szCs w:val="26"/>
        </w:rPr>
        <w:t>416,610</w:t>
      </w:r>
      <w:r w:rsidR="003A1B12" w:rsidRPr="00A13218">
        <w:rPr>
          <w:rFonts w:ascii="Times New Roman" w:hAnsi="Times New Roman" w:cs="Times New Roman"/>
          <w:sz w:val="26"/>
          <w:szCs w:val="26"/>
        </w:rPr>
        <w:t xml:space="preserve"> тысяч</w:t>
      </w:r>
      <w:r w:rsidR="00A13218" w:rsidRPr="00A13218">
        <w:rPr>
          <w:rFonts w:ascii="Times New Roman" w:hAnsi="Times New Roman" w:cs="Times New Roman"/>
          <w:sz w:val="26"/>
          <w:szCs w:val="26"/>
        </w:rPr>
        <w:t xml:space="preserve"> </w:t>
      </w:r>
      <w:r w:rsidRPr="00A13218">
        <w:rPr>
          <w:rFonts w:ascii="Times New Roman" w:hAnsi="Times New Roman" w:cs="Times New Roman"/>
          <w:sz w:val="26"/>
          <w:szCs w:val="26"/>
        </w:rPr>
        <w:t>руб</w:t>
      </w:r>
      <w:r w:rsidR="00A13218" w:rsidRPr="00A13218">
        <w:rPr>
          <w:rFonts w:ascii="Times New Roman" w:hAnsi="Times New Roman" w:cs="Times New Roman"/>
          <w:sz w:val="26"/>
          <w:szCs w:val="26"/>
        </w:rPr>
        <w:t>лей</w:t>
      </w:r>
      <w:r w:rsidRPr="00A13218">
        <w:rPr>
          <w:rFonts w:ascii="Times New Roman" w:hAnsi="Times New Roman" w:cs="Times New Roman"/>
          <w:sz w:val="26"/>
          <w:szCs w:val="26"/>
        </w:rPr>
        <w:t xml:space="preserve"> в том числе:</w:t>
      </w:r>
    </w:p>
    <w:p w14:paraId="1D038D35" w14:textId="39510986" w:rsidR="00735A9B" w:rsidRPr="00A13218" w:rsidRDefault="00735A9B" w:rsidP="0032706B">
      <w:pPr>
        <w:pStyle w:val="61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3218">
        <w:rPr>
          <w:rFonts w:ascii="Times New Roman" w:hAnsi="Times New Roman" w:cs="Times New Roman"/>
          <w:sz w:val="26"/>
          <w:szCs w:val="26"/>
        </w:rPr>
        <w:t xml:space="preserve">-замена энергопотребляющего оборудования на оборудование высоких классов энергетической эффективности (лампы, маломощные насосы и пр.) </w:t>
      </w:r>
      <w:r w:rsidR="002F1183" w:rsidRPr="006225A5">
        <w:rPr>
          <w:rFonts w:ascii="Times New Roman" w:hAnsi="Times New Roman" w:cs="Times New Roman"/>
          <w:sz w:val="26"/>
          <w:szCs w:val="26"/>
        </w:rPr>
        <w:t xml:space="preserve">и замена оконных блоков на сумму 416,610 </w:t>
      </w:r>
      <w:r w:rsidR="0032706B" w:rsidRPr="006225A5">
        <w:rPr>
          <w:rFonts w:ascii="Times New Roman" w:hAnsi="Times New Roman" w:cs="Times New Roman"/>
          <w:sz w:val="26"/>
          <w:szCs w:val="26"/>
        </w:rPr>
        <w:t>тыс. ру</w:t>
      </w:r>
      <w:r w:rsidR="0032706B">
        <w:rPr>
          <w:rFonts w:ascii="Times New Roman" w:hAnsi="Times New Roman" w:cs="Times New Roman"/>
          <w:sz w:val="26"/>
          <w:szCs w:val="26"/>
        </w:rPr>
        <w:t xml:space="preserve">блей </w:t>
      </w:r>
      <w:r w:rsidRPr="00A13218">
        <w:rPr>
          <w:rFonts w:ascii="Times New Roman" w:hAnsi="Times New Roman" w:cs="Times New Roman"/>
          <w:sz w:val="26"/>
          <w:szCs w:val="26"/>
        </w:rPr>
        <w:t xml:space="preserve">Процент </w:t>
      </w:r>
      <w:r w:rsidR="00055E84" w:rsidRPr="00A13218">
        <w:rPr>
          <w:rFonts w:ascii="Times New Roman" w:hAnsi="Times New Roman" w:cs="Times New Roman"/>
          <w:sz w:val="26"/>
          <w:szCs w:val="26"/>
        </w:rPr>
        <w:t>оснащённости</w:t>
      </w:r>
      <w:r w:rsidRPr="00A13218">
        <w:rPr>
          <w:rFonts w:ascii="Times New Roman" w:hAnsi="Times New Roman" w:cs="Times New Roman"/>
          <w:sz w:val="26"/>
          <w:szCs w:val="26"/>
        </w:rPr>
        <w:t xml:space="preserve"> многоквартирных домов общедомовыми приборами учета по всем видам энергетических ресурсов в районе составляет 78,76 %, в том числе:</w:t>
      </w:r>
    </w:p>
    <w:p w14:paraId="2C4CEBBE" w14:textId="77777777" w:rsidR="00735A9B" w:rsidRPr="00A13218" w:rsidRDefault="00735A9B" w:rsidP="00055E84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3218">
        <w:rPr>
          <w:rFonts w:ascii="Times New Roman" w:hAnsi="Times New Roman" w:cs="Times New Roman"/>
          <w:sz w:val="26"/>
          <w:szCs w:val="26"/>
        </w:rPr>
        <w:t>приборы учета электрической энергии – 99%,</w:t>
      </w:r>
    </w:p>
    <w:p w14:paraId="1DFCA86D" w14:textId="77777777" w:rsidR="00735A9B" w:rsidRPr="00A13218" w:rsidRDefault="00735A9B" w:rsidP="00055E84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3218">
        <w:rPr>
          <w:rFonts w:ascii="Times New Roman" w:hAnsi="Times New Roman" w:cs="Times New Roman"/>
          <w:sz w:val="26"/>
          <w:szCs w:val="26"/>
        </w:rPr>
        <w:t xml:space="preserve">приборы учета тепловой энергии </w:t>
      </w:r>
      <w:r w:rsidRPr="00A13218">
        <w:rPr>
          <w:rFonts w:ascii="Times New Roman" w:hAnsi="Times New Roman" w:cs="Times New Roman"/>
          <w:sz w:val="26"/>
          <w:szCs w:val="26"/>
        </w:rPr>
        <w:sym w:font="Symbol" w:char="F02D"/>
      </w:r>
      <w:r w:rsidRPr="00A13218">
        <w:rPr>
          <w:rFonts w:ascii="Times New Roman" w:hAnsi="Times New Roman" w:cs="Times New Roman"/>
          <w:sz w:val="26"/>
          <w:szCs w:val="26"/>
        </w:rPr>
        <w:t xml:space="preserve"> 37%,</w:t>
      </w:r>
    </w:p>
    <w:p w14:paraId="00D60D42" w14:textId="47E35DB0" w:rsidR="00735A9B" w:rsidRPr="00A13218" w:rsidRDefault="00735A9B" w:rsidP="00055E84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3218">
        <w:rPr>
          <w:rFonts w:ascii="Times New Roman" w:hAnsi="Times New Roman" w:cs="Times New Roman"/>
          <w:sz w:val="26"/>
          <w:szCs w:val="26"/>
        </w:rPr>
        <w:t xml:space="preserve">приборы учета холодной воды – </w:t>
      </w:r>
      <w:r w:rsidR="00BB1E90">
        <w:rPr>
          <w:rFonts w:ascii="Times New Roman" w:hAnsi="Times New Roman" w:cs="Times New Roman"/>
          <w:sz w:val="26"/>
          <w:szCs w:val="26"/>
        </w:rPr>
        <w:t xml:space="preserve">87,5 </w:t>
      </w:r>
      <w:r w:rsidRPr="00A13218">
        <w:rPr>
          <w:rFonts w:ascii="Times New Roman" w:hAnsi="Times New Roman" w:cs="Times New Roman"/>
          <w:sz w:val="26"/>
          <w:szCs w:val="26"/>
        </w:rPr>
        <w:t>%</w:t>
      </w:r>
    </w:p>
    <w:p w14:paraId="2EC73E2C" w14:textId="77777777" w:rsidR="00735A9B" w:rsidRPr="00A13218" w:rsidRDefault="00735A9B" w:rsidP="00055E84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6277A21" w14:textId="13EA968B" w:rsidR="00735A9B" w:rsidRPr="00A13218" w:rsidRDefault="00735A9B" w:rsidP="00055E84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3218">
        <w:rPr>
          <w:rFonts w:ascii="Times New Roman" w:hAnsi="Times New Roman" w:cs="Times New Roman"/>
          <w:sz w:val="26"/>
          <w:szCs w:val="26"/>
        </w:rPr>
        <w:t>На реализацию мероприятий по энергосбережению в 202</w:t>
      </w:r>
      <w:r w:rsidR="00BB1E90">
        <w:rPr>
          <w:rFonts w:ascii="Times New Roman" w:hAnsi="Times New Roman" w:cs="Times New Roman"/>
          <w:sz w:val="26"/>
          <w:szCs w:val="26"/>
        </w:rPr>
        <w:t>6</w:t>
      </w:r>
      <w:r w:rsidRPr="00A13218">
        <w:rPr>
          <w:rFonts w:ascii="Times New Roman" w:hAnsi="Times New Roman" w:cs="Times New Roman"/>
          <w:sz w:val="26"/>
          <w:szCs w:val="26"/>
        </w:rPr>
        <w:t xml:space="preserve"> году запланированы средства из местного бюджета в размере – </w:t>
      </w:r>
      <w:r w:rsidR="00BB1E90" w:rsidRPr="00DA7084">
        <w:rPr>
          <w:rFonts w:ascii="Times New Roman" w:hAnsi="Times New Roman" w:cs="Times New Roman"/>
          <w:sz w:val="26"/>
          <w:szCs w:val="26"/>
        </w:rPr>
        <w:t xml:space="preserve">296,00 </w:t>
      </w:r>
      <w:proofErr w:type="gramStart"/>
      <w:r w:rsidR="00BB1E90" w:rsidRPr="00DA7084">
        <w:rPr>
          <w:rFonts w:ascii="Times New Roman" w:hAnsi="Times New Roman" w:cs="Times New Roman"/>
          <w:sz w:val="26"/>
          <w:szCs w:val="26"/>
        </w:rPr>
        <w:t>тыс.руб</w:t>
      </w:r>
      <w:r w:rsidR="00CD0CD7" w:rsidRPr="00A13218">
        <w:rPr>
          <w:rFonts w:ascii="Times New Roman" w:hAnsi="Times New Roman" w:cs="Times New Roman"/>
          <w:sz w:val="26"/>
          <w:szCs w:val="26"/>
        </w:rPr>
        <w:t>лей</w:t>
      </w:r>
      <w:proofErr w:type="gramEnd"/>
      <w:r w:rsidR="00CD0CD7">
        <w:rPr>
          <w:rFonts w:ascii="Times New Roman" w:hAnsi="Times New Roman" w:cs="Times New Roman"/>
          <w:sz w:val="26"/>
          <w:szCs w:val="26"/>
        </w:rPr>
        <w:t>.</w:t>
      </w:r>
    </w:p>
    <w:p w14:paraId="1385388B" w14:textId="77777777" w:rsidR="00735A9B" w:rsidRDefault="00735A9B" w:rsidP="00055E84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D6E18B" w14:textId="77777777" w:rsidR="00735A9B" w:rsidRDefault="00735A9B" w:rsidP="00055E84"/>
    <w:p w14:paraId="0D6FF2F6" w14:textId="77777777" w:rsidR="00735A9B" w:rsidRDefault="00735A9B" w:rsidP="00055E84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5CBC1DA5" w14:textId="77777777" w:rsidR="00C54449" w:rsidRDefault="00C54449" w:rsidP="000F23D5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1027E34F" w14:textId="77777777" w:rsidR="00C54449" w:rsidRPr="00C54449" w:rsidRDefault="00C54449" w:rsidP="000F23D5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547F64F" w14:textId="77777777" w:rsidR="00274149" w:rsidRPr="00083402" w:rsidRDefault="00274149" w:rsidP="00274149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4C11FC6" w14:textId="77777777" w:rsidR="00274149" w:rsidRPr="00083402" w:rsidRDefault="00274149" w:rsidP="00274149">
      <w:pPr>
        <w:pStyle w:val="61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274149" w:rsidRPr="00083402" w:rsidSect="000237F5">
      <w:pgSz w:w="11906" w:h="16838"/>
      <w:pgMar w:top="1134" w:right="68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74B77" w14:textId="77777777" w:rsidR="00214A0C" w:rsidRDefault="00214A0C" w:rsidP="00D74C29">
      <w:pPr>
        <w:spacing w:after="0" w:line="240" w:lineRule="auto"/>
      </w:pPr>
      <w:r>
        <w:separator/>
      </w:r>
    </w:p>
  </w:endnote>
  <w:endnote w:type="continuationSeparator" w:id="0">
    <w:p w14:paraId="7B627688" w14:textId="77777777" w:rsidR="00214A0C" w:rsidRDefault="00214A0C" w:rsidP="00D74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34B41" w14:textId="77777777" w:rsidR="00214A0C" w:rsidRDefault="00214A0C" w:rsidP="00D74C29">
      <w:pPr>
        <w:spacing w:after="0" w:line="240" w:lineRule="auto"/>
      </w:pPr>
      <w:r>
        <w:separator/>
      </w:r>
    </w:p>
  </w:footnote>
  <w:footnote w:type="continuationSeparator" w:id="0">
    <w:p w14:paraId="15B1EBD0" w14:textId="77777777" w:rsidR="00214A0C" w:rsidRDefault="00214A0C" w:rsidP="00D74C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6DC7"/>
    <w:multiLevelType w:val="hybridMultilevel"/>
    <w:tmpl w:val="58AC57A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A3B2DE8"/>
    <w:multiLevelType w:val="hybridMultilevel"/>
    <w:tmpl w:val="A4166970"/>
    <w:lvl w:ilvl="0" w:tplc="C046B9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7E3BE1"/>
    <w:multiLevelType w:val="multilevel"/>
    <w:tmpl w:val="AEF2FCE6"/>
    <w:lvl w:ilvl="0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29A67C0C"/>
    <w:multiLevelType w:val="hybridMultilevel"/>
    <w:tmpl w:val="5AC6F7A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B7A316F"/>
    <w:multiLevelType w:val="hybridMultilevel"/>
    <w:tmpl w:val="1A545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B05B7"/>
    <w:multiLevelType w:val="hybridMultilevel"/>
    <w:tmpl w:val="C972D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C445A"/>
    <w:multiLevelType w:val="hybridMultilevel"/>
    <w:tmpl w:val="37C27D54"/>
    <w:lvl w:ilvl="0" w:tplc="6AA6FEB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BE8188E">
      <w:start w:val="1"/>
      <w:numFmt w:val="decimal"/>
      <w:lvlText w:val="%2)"/>
      <w:legacy w:legacy="1" w:legacySpace="1069" w:legacyIndent="360"/>
      <w:lvlJc w:val="left"/>
      <w:pPr>
        <w:ind w:left="0" w:firstLine="0"/>
      </w:pPr>
      <w:rPr>
        <w:rFonts w:ascii="Times New Roman CYR" w:hAnsi="Times New Roman CYR" w:cs="Times New Roman CYR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0B6A0B"/>
    <w:multiLevelType w:val="hybridMultilevel"/>
    <w:tmpl w:val="1A545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B371B9"/>
    <w:multiLevelType w:val="hybridMultilevel"/>
    <w:tmpl w:val="2370D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24163B"/>
    <w:multiLevelType w:val="hybridMultilevel"/>
    <w:tmpl w:val="F0EC3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CF03F6"/>
    <w:multiLevelType w:val="multilevel"/>
    <w:tmpl w:val="21AABF7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C867C9E"/>
    <w:multiLevelType w:val="hybridMultilevel"/>
    <w:tmpl w:val="37066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E9616D"/>
    <w:multiLevelType w:val="hybridMultilevel"/>
    <w:tmpl w:val="1312F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646231"/>
    <w:multiLevelType w:val="multilevel"/>
    <w:tmpl w:val="5BBA4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A25514"/>
    <w:multiLevelType w:val="hybridMultilevel"/>
    <w:tmpl w:val="414C6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F27935"/>
    <w:multiLevelType w:val="hybridMultilevel"/>
    <w:tmpl w:val="20525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0100CE"/>
    <w:multiLevelType w:val="hybridMultilevel"/>
    <w:tmpl w:val="F6723464"/>
    <w:lvl w:ilvl="0" w:tplc="E59C180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7786303D"/>
    <w:multiLevelType w:val="hybridMultilevel"/>
    <w:tmpl w:val="F176CD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3637B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4A4A6B"/>
    <w:multiLevelType w:val="hybridMultilevel"/>
    <w:tmpl w:val="46D601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3"/>
  </w:num>
  <w:num w:numId="5">
    <w:abstractNumId w:val="5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2"/>
  </w:num>
  <w:num w:numId="9">
    <w:abstractNumId w:val="4"/>
  </w:num>
  <w:num w:numId="10">
    <w:abstractNumId w:val="7"/>
  </w:num>
  <w:num w:numId="11">
    <w:abstractNumId w:val="1"/>
  </w:num>
  <w:num w:numId="12">
    <w:abstractNumId w:val="16"/>
  </w:num>
  <w:num w:numId="13">
    <w:abstractNumId w:val="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5"/>
  </w:num>
  <w:num w:numId="19">
    <w:abstractNumId w:val="14"/>
  </w:num>
  <w:num w:numId="20">
    <w:abstractNumId w:val="11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038"/>
    <w:rsid w:val="00002AAC"/>
    <w:rsid w:val="0000309A"/>
    <w:rsid w:val="000053DF"/>
    <w:rsid w:val="00007F66"/>
    <w:rsid w:val="00013B04"/>
    <w:rsid w:val="00014BB2"/>
    <w:rsid w:val="000237F5"/>
    <w:rsid w:val="0002527C"/>
    <w:rsid w:val="00032FB5"/>
    <w:rsid w:val="0004133A"/>
    <w:rsid w:val="00041796"/>
    <w:rsid w:val="00041BA6"/>
    <w:rsid w:val="0004430B"/>
    <w:rsid w:val="00045671"/>
    <w:rsid w:val="00045ED9"/>
    <w:rsid w:val="00046F3A"/>
    <w:rsid w:val="000504D2"/>
    <w:rsid w:val="0005053F"/>
    <w:rsid w:val="0005357A"/>
    <w:rsid w:val="00055E84"/>
    <w:rsid w:val="00060953"/>
    <w:rsid w:val="0006653B"/>
    <w:rsid w:val="00072959"/>
    <w:rsid w:val="00074613"/>
    <w:rsid w:val="00075511"/>
    <w:rsid w:val="00076EB5"/>
    <w:rsid w:val="00083402"/>
    <w:rsid w:val="0008365A"/>
    <w:rsid w:val="0008404F"/>
    <w:rsid w:val="00094BAC"/>
    <w:rsid w:val="00097FEB"/>
    <w:rsid w:val="000A0DB8"/>
    <w:rsid w:val="000B17DD"/>
    <w:rsid w:val="000B2C96"/>
    <w:rsid w:val="000B73E7"/>
    <w:rsid w:val="000C402E"/>
    <w:rsid w:val="000D0050"/>
    <w:rsid w:val="000D065B"/>
    <w:rsid w:val="000D17A8"/>
    <w:rsid w:val="000D6C25"/>
    <w:rsid w:val="000D7DAB"/>
    <w:rsid w:val="000E17EF"/>
    <w:rsid w:val="000F02E4"/>
    <w:rsid w:val="000F23D5"/>
    <w:rsid w:val="000F43D9"/>
    <w:rsid w:val="0010010E"/>
    <w:rsid w:val="00112D85"/>
    <w:rsid w:val="00117E29"/>
    <w:rsid w:val="001269DF"/>
    <w:rsid w:val="0013723C"/>
    <w:rsid w:val="0014291E"/>
    <w:rsid w:val="00145861"/>
    <w:rsid w:val="00145AA8"/>
    <w:rsid w:val="00145C46"/>
    <w:rsid w:val="00146B2B"/>
    <w:rsid w:val="00152FED"/>
    <w:rsid w:val="00160B0E"/>
    <w:rsid w:val="00160C86"/>
    <w:rsid w:val="00163765"/>
    <w:rsid w:val="001674B1"/>
    <w:rsid w:val="00167785"/>
    <w:rsid w:val="00172DA2"/>
    <w:rsid w:val="00180E1E"/>
    <w:rsid w:val="00181997"/>
    <w:rsid w:val="00184BA4"/>
    <w:rsid w:val="001A42D8"/>
    <w:rsid w:val="001A7841"/>
    <w:rsid w:val="001B62DF"/>
    <w:rsid w:val="001C14D1"/>
    <w:rsid w:val="001C5DEC"/>
    <w:rsid w:val="001D32C1"/>
    <w:rsid w:val="001D5D7B"/>
    <w:rsid w:val="001D6CAD"/>
    <w:rsid w:val="001D77E5"/>
    <w:rsid w:val="001E2A73"/>
    <w:rsid w:val="001E3183"/>
    <w:rsid w:val="001E3B8E"/>
    <w:rsid w:val="001E5B67"/>
    <w:rsid w:val="001F3655"/>
    <w:rsid w:val="001F6C6B"/>
    <w:rsid w:val="00212185"/>
    <w:rsid w:val="00214A0C"/>
    <w:rsid w:val="00221775"/>
    <w:rsid w:val="002451F9"/>
    <w:rsid w:val="00245E0E"/>
    <w:rsid w:val="00252E84"/>
    <w:rsid w:val="00253073"/>
    <w:rsid w:val="002539A7"/>
    <w:rsid w:val="00255DD0"/>
    <w:rsid w:val="0026243B"/>
    <w:rsid w:val="00263A4E"/>
    <w:rsid w:val="00267535"/>
    <w:rsid w:val="00271F16"/>
    <w:rsid w:val="00272F04"/>
    <w:rsid w:val="00274149"/>
    <w:rsid w:val="002916A7"/>
    <w:rsid w:val="00295432"/>
    <w:rsid w:val="002A16F7"/>
    <w:rsid w:val="002A666A"/>
    <w:rsid w:val="002A79FF"/>
    <w:rsid w:val="002B0AFF"/>
    <w:rsid w:val="002C417D"/>
    <w:rsid w:val="002D5DAC"/>
    <w:rsid w:val="002D767E"/>
    <w:rsid w:val="002D7DFC"/>
    <w:rsid w:val="002E18D6"/>
    <w:rsid w:val="002E46C2"/>
    <w:rsid w:val="002E5AA7"/>
    <w:rsid w:val="002F1183"/>
    <w:rsid w:val="002F3852"/>
    <w:rsid w:val="002F4543"/>
    <w:rsid w:val="00301284"/>
    <w:rsid w:val="0031012D"/>
    <w:rsid w:val="00317CD4"/>
    <w:rsid w:val="003208B4"/>
    <w:rsid w:val="003237C6"/>
    <w:rsid w:val="00324A1A"/>
    <w:rsid w:val="0032706B"/>
    <w:rsid w:val="0032707D"/>
    <w:rsid w:val="003308C6"/>
    <w:rsid w:val="00334206"/>
    <w:rsid w:val="00334EF8"/>
    <w:rsid w:val="0034300A"/>
    <w:rsid w:val="00343EF1"/>
    <w:rsid w:val="00345DDB"/>
    <w:rsid w:val="00350038"/>
    <w:rsid w:val="00351992"/>
    <w:rsid w:val="00353764"/>
    <w:rsid w:val="003550DB"/>
    <w:rsid w:val="003556CF"/>
    <w:rsid w:val="00360093"/>
    <w:rsid w:val="00361387"/>
    <w:rsid w:val="00361B1E"/>
    <w:rsid w:val="00367CCC"/>
    <w:rsid w:val="00372243"/>
    <w:rsid w:val="00377C26"/>
    <w:rsid w:val="0038545A"/>
    <w:rsid w:val="003859BE"/>
    <w:rsid w:val="00391534"/>
    <w:rsid w:val="00392A0D"/>
    <w:rsid w:val="0039681C"/>
    <w:rsid w:val="003A1B12"/>
    <w:rsid w:val="003A33A9"/>
    <w:rsid w:val="003A5575"/>
    <w:rsid w:val="003A5F7F"/>
    <w:rsid w:val="003A6037"/>
    <w:rsid w:val="003B1732"/>
    <w:rsid w:val="003C71BF"/>
    <w:rsid w:val="003D130C"/>
    <w:rsid w:val="003D6863"/>
    <w:rsid w:val="003E5957"/>
    <w:rsid w:val="003F5007"/>
    <w:rsid w:val="00402809"/>
    <w:rsid w:val="00420F6C"/>
    <w:rsid w:val="004237B6"/>
    <w:rsid w:val="004260A2"/>
    <w:rsid w:val="00427946"/>
    <w:rsid w:val="004338DD"/>
    <w:rsid w:val="00436C86"/>
    <w:rsid w:val="00457A1B"/>
    <w:rsid w:val="00460136"/>
    <w:rsid w:val="0046108E"/>
    <w:rsid w:val="00464F1C"/>
    <w:rsid w:val="0046691D"/>
    <w:rsid w:val="00472808"/>
    <w:rsid w:val="0048027E"/>
    <w:rsid w:val="004822FB"/>
    <w:rsid w:val="0048515E"/>
    <w:rsid w:val="0048580A"/>
    <w:rsid w:val="004859CC"/>
    <w:rsid w:val="00491746"/>
    <w:rsid w:val="00493EF2"/>
    <w:rsid w:val="004940A8"/>
    <w:rsid w:val="00495D2A"/>
    <w:rsid w:val="004A6AE2"/>
    <w:rsid w:val="004B2DBB"/>
    <w:rsid w:val="004B53C6"/>
    <w:rsid w:val="004B5E6A"/>
    <w:rsid w:val="004B6F56"/>
    <w:rsid w:val="004C5D73"/>
    <w:rsid w:val="004D02FB"/>
    <w:rsid w:val="004D641E"/>
    <w:rsid w:val="00501174"/>
    <w:rsid w:val="00501561"/>
    <w:rsid w:val="00502531"/>
    <w:rsid w:val="00512151"/>
    <w:rsid w:val="00523724"/>
    <w:rsid w:val="005259A6"/>
    <w:rsid w:val="00526147"/>
    <w:rsid w:val="00536549"/>
    <w:rsid w:val="00545B62"/>
    <w:rsid w:val="0054704F"/>
    <w:rsid w:val="005506B8"/>
    <w:rsid w:val="00553AD0"/>
    <w:rsid w:val="00555DED"/>
    <w:rsid w:val="00564AE5"/>
    <w:rsid w:val="00565E53"/>
    <w:rsid w:val="00566DF0"/>
    <w:rsid w:val="005748F9"/>
    <w:rsid w:val="0057784E"/>
    <w:rsid w:val="00581BA1"/>
    <w:rsid w:val="005862B1"/>
    <w:rsid w:val="005978C2"/>
    <w:rsid w:val="005A3BB3"/>
    <w:rsid w:val="005A4FF0"/>
    <w:rsid w:val="005A607A"/>
    <w:rsid w:val="005B1FC4"/>
    <w:rsid w:val="005B30AD"/>
    <w:rsid w:val="005B387C"/>
    <w:rsid w:val="005C11DB"/>
    <w:rsid w:val="005C26CB"/>
    <w:rsid w:val="005C702A"/>
    <w:rsid w:val="005D4EF1"/>
    <w:rsid w:val="005D6B75"/>
    <w:rsid w:val="005E0BA0"/>
    <w:rsid w:val="005F156D"/>
    <w:rsid w:val="005F6688"/>
    <w:rsid w:val="00606201"/>
    <w:rsid w:val="006064B2"/>
    <w:rsid w:val="00614969"/>
    <w:rsid w:val="0062016F"/>
    <w:rsid w:val="006225A5"/>
    <w:rsid w:val="006252D0"/>
    <w:rsid w:val="006274DE"/>
    <w:rsid w:val="0063449A"/>
    <w:rsid w:val="00634B9A"/>
    <w:rsid w:val="00640002"/>
    <w:rsid w:val="00647C3D"/>
    <w:rsid w:val="0065374B"/>
    <w:rsid w:val="00655415"/>
    <w:rsid w:val="0066061E"/>
    <w:rsid w:val="00661CF2"/>
    <w:rsid w:val="006650C6"/>
    <w:rsid w:val="0066580D"/>
    <w:rsid w:val="00672970"/>
    <w:rsid w:val="006743ED"/>
    <w:rsid w:val="00680C58"/>
    <w:rsid w:val="00683ECA"/>
    <w:rsid w:val="006937AC"/>
    <w:rsid w:val="00693822"/>
    <w:rsid w:val="00693BA2"/>
    <w:rsid w:val="006A2F25"/>
    <w:rsid w:val="006A4AF0"/>
    <w:rsid w:val="006A4DA9"/>
    <w:rsid w:val="006A6D9A"/>
    <w:rsid w:val="006A7111"/>
    <w:rsid w:val="006B6BBA"/>
    <w:rsid w:val="006C3809"/>
    <w:rsid w:val="006D12AA"/>
    <w:rsid w:val="006D554B"/>
    <w:rsid w:val="006E4C31"/>
    <w:rsid w:val="006E6C2E"/>
    <w:rsid w:val="006F4390"/>
    <w:rsid w:val="006F4DE2"/>
    <w:rsid w:val="006F5449"/>
    <w:rsid w:val="00710454"/>
    <w:rsid w:val="007120D0"/>
    <w:rsid w:val="007149C3"/>
    <w:rsid w:val="007155F0"/>
    <w:rsid w:val="00715E32"/>
    <w:rsid w:val="00716CD7"/>
    <w:rsid w:val="00726705"/>
    <w:rsid w:val="00735A9B"/>
    <w:rsid w:val="0075010A"/>
    <w:rsid w:val="00756406"/>
    <w:rsid w:val="0076395B"/>
    <w:rsid w:val="007739DD"/>
    <w:rsid w:val="00775CCA"/>
    <w:rsid w:val="00776058"/>
    <w:rsid w:val="0077694D"/>
    <w:rsid w:val="007870B6"/>
    <w:rsid w:val="00790A29"/>
    <w:rsid w:val="00790F9A"/>
    <w:rsid w:val="0079189C"/>
    <w:rsid w:val="0079407E"/>
    <w:rsid w:val="007940BF"/>
    <w:rsid w:val="00794DD4"/>
    <w:rsid w:val="007958EB"/>
    <w:rsid w:val="00796143"/>
    <w:rsid w:val="00797600"/>
    <w:rsid w:val="007A0727"/>
    <w:rsid w:val="007A39BC"/>
    <w:rsid w:val="007A469A"/>
    <w:rsid w:val="007B06E9"/>
    <w:rsid w:val="007B0FDC"/>
    <w:rsid w:val="007B1C36"/>
    <w:rsid w:val="007B243E"/>
    <w:rsid w:val="007B5CE6"/>
    <w:rsid w:val="007B7B69"/>
    <w:rsid w:val="007C32FE"/>
    <w:rsid w:val="007D0822"/>
    <w:rsid w:val="007D1453"/>
    <w:rsid w:val="007D22BF"/>
    <w:rsid w:val="007D737F"/>
    <w:rsid w:val="007E3BA3"/>
    <w:rsid w:val="007F1488"/>
    <w:rsid w:val="007F14F1"/>
    <w:rsid w:val="007F33E5"/>
    <w:rsid w:val="008005F2"/>
    <w:rsid w:val="008073DC"/>
    <w:rsid w:val="00811138"/>
    <w:rsid w:val="008120A1"/>
    <w:rsid w:val="00815FB6"/>
    <w:rsid w:val="00831A51"/>
    <w:rsid w:val="00844403"/>
    <w:rsid w:val="00845E68"/>
    <w:rsid w:val="008518DD"/>
    <w:rsid w:val="008519B8"/>
    <w:rsid w:val="008559CD"/>
    <w:rsid w:val="0085685D"/>
    <w:rsid w:val="008609E0"/>
    <w:rsid w:val="0086681C"/>
    <w:rsid w:val="008679B7"/>
    <w:rsid w:val="0087277D"/>
    <w:rsid w:val="008731EB"/>
    <w:rsid w:val="00874F3A"/>
    <w:rsid w:val="008841A5"/>
    <w:rsid w:val="008A4B72"/>
    <w:rsid w:val="008A7A6D"/>
    <w:rsid w:val="008D2223"/>
    <w:rsid w:val="008D29D0"/>
    <w:rsid w:val="008D6027"/>
    <w:rsid w:val="008E1B33"/>
    <w:rsid w:val="008E362D"/>
    <w:rsid w:val="008E3BE5"/>
    <w:rsid w:val="008E4C23"/>
    <w:rsid w:val="008F082C"/>
    <w:rsid w:val="008F6855"/>
    <w:rsid w:val="00902D3E"/>
    <w:rsid w:val="00903AF3"/>
    <w:rsid w:val="00904B35"/>
    <w:rsid w:val="0091695A"/>
    <w:rsid w:val="009202F7"/>
    <w:rsid w:val="00925721"/>
    <w:rsid w:val="00926532"/>
    <w:rsid w:val="00934B11"/>
    <w:rsid w:val="009425D1"/>
    <w:rsid w:val="00945BB4"/>
    <w:rsid w:val="009465D4"/>
    <w:rsid w:val="00950A9F"/>
    <w:rsid w:val="00951D41"/>
    <w:rsid w:val="0095235A"/>
    <w:rsid w:val="00953097"/>
    <w:rsid w:val="00961308"/>
    <w:rsid w:val="00966C24"/>
    <w:rsid w:val="00970122"/>
    <w:rsid w:val="0097714B"/>
    <w:rsid w:val="0098656E"/>
    <w:rsid w:val="00986FE1"/>
    <w:rsid w:val="00994335"/>
    <w:rsid w:val="009A1FD5"/>
    <w:rsid w:val="009A3BCF"/>
    <w:rsid w:val="009A5377"/>
    <w:rsid w:val="009B7300"/>
    <w:rsid w:val="009D18EC"/>
    <w:rsid w:val="009E466A"/>
    <w:rsid w:val="009F2D24"/>
    <w:rsid w:val="009F589C"/>
    <w:rsid w:val="00A00244"/>
    <w:rsid w:val="00A01927"/>
    <w:rsid w:val="00A06F26"/>
    <w:rsid w:val="00A12EDC"/>
    <w:rsid w:val="00A13218"/>
    <w:rsid w:val="00A17DBA"/>
    <w:rsid w:val="00A17DF0"/>
    <w:rsid w:val="00A23787"/>
    <w:rsid w:val="00A30029"/>
    <w:rsid w:val="00A34297"/>
    <w:rsid w:val="00A36AD9"/>
    <w:rsid w:val="00A41779"/>
    <w:rsid w:val="00A44901"/>
    <w:rsid w:val="00A46234"/>
    <w:rsid w:val="00A51314"/>
    <w:rsid w:val="00A551FA"/>
    <w:rsid w:val="00A61C9A"/>
    <w:rsid w:val="00A675DA"/>
    <w:rsid w:val="00A71BA9"/>
    <w:rsid w:val="00A75EC8"/>
    <w:rsid w:val="00A90C1E"/>
    <w:rsid w:val="00A91303"/>
    <w:rsid w:val="00A92F6D"/>
    <w:rsid w:val="00A9501C"/>
    <w:rsid w:val="00AA03C6"/>
    <w:rsid w:val="00AB03DA"/>
    <w:rsid w:val="00AB172F"/>
    <w:rsid w:val="00AB764A"/>
    <w:rsid w:val="00AC4F32"/>
    <w:rsid w:val="00AD27E1"/>
    <w:rsid w:val="00AE1F8B"/>
    <w:rsid w:val="00AE269F"/>
    <w:rsid w:val="00AE7DB4"/>
    <w:rsid w:val="00AF6679"/>
    <w:rsid w:val="00AF74F0"/>
    <w:rsid w:val="00B07DCF"/>
    <w:rsid w:val="00B1343A"/>
    <w:rsid w:val="00B25052"/>
    <w:rsid w:val="00B36213"/>
    <w:rsid w:val="00B37B9E"/>
    <w:rsid w:val="00B4418E"/>
    <w:rsid w:val="00B508B3"/>
    <w:rsid w:val="00B51F22"/>
    <w:rsid w:val="00B529AD"/>
    <w:rsid w:val="00B60264"/>
    <w:rsid w:val="00B66590"/>
    <w:rsid w:val="00B74E15"/>
    <w:rsid w:val="00B76E40"/>
    <w:rsid w:val="00B827B3"/>
    <w:rsid w:val="00B83937"/>
    <w:rsid w:val="00B84B60"/>
    <w:rsid w:val="00B87F35"/>
    <w:rsid w:val="00BA5DFB"/>
    <w:rsid w:val="00BA68E0"/>
    <w:rsid w:val="00BB1E90"/>
    <w:rsid w:val="00BB2A76"/>
    <w:rsid w:val="00BB506F"/>
    <w:rsid w:val="00BB5A39"/>
    <w:rsid w:val="00BC1965"/>
    <w:rsid w:val="00BC3B47"/>
    <w:rsid w:val="00BC59DE"/>
    <w:rsid w:val="00BE69C7"/>
    <w:rsid w:val="00BF54BA"/>
    <w:rsid w:val="00C01FE4"/>
    <w:rsid w:val="00C02E53"/>
    <w:rsid w:val="00C05C64"/>
    <w:rsid w:val="00C068A7"/>
    <w:rsid w:val="00C10B89"/>
    <w:rsid w:val="00C23133"/>
    <w:rsid w:val="00C2411C"/>
    <w:rsid w:val="00C442B2"/>
    <w:rsid w:val="00C4572E"/>
    <w:rsid w:val="00C52009"/>
    <w:rsid w:val="00C537F5"/>
    <w:rsid w:val="00C54449"/>
    <w:rsid w:val="00C54BEE"/>
    <w:rsid w:val="00C61612"/>
    <w:rsid w:val="00C6560A"/>
    <w:rsid w:val="00C70E10"/>
    <w:rsid w:val="00C725F4"/>
    <w:rsid w:val="00C728A3"/>
    <w:rsid w:val="00C76285"/>
    <w:rsid w:val="00C80620"/>
    <w:rsid w:val="00C83876"/>
    <w:rsid w:val="00C90AF5"/>
    <w:rsid w:val="00C914EC"/>
    <w:rsid w:val="00C94B76"/>
    <w:rsid w:val="00CA4771"/>
    <w:rsid w:val="00CA52DA"/>
    <w:rsid w:val="00CB2A79"/>
    <w:rsid w:val="00CB4B28"/>
    <w:rsid w:val="00CC00B5"/>
    <w:rsid w:val="00CC1A4C"/>
    <w:rsid w:val="00CC237E"/>
    <w:rsid w:val="00CC59D6"/>
    <w:rsid w:val="00CD027C"/>
    <w:rsid w:val="00CD0BA0"/>
    <w:rsid w:val="00CD0CD7"/>
    <w:rsid w:val="00CD4F16"/>
    <w:rsid w:val="00CD729A"/>
    <w:rsid w:val="00CE0B9D"/>
    <w:rsid w:val="00CE12CE"/>
    <w:rsid w:val="00CE40C0"/>
    <w:rsid w:val="00CF0D81"/>
    <w:rsid w:val="00CF1811"/>
    <w:rsid w:val="00CF23BE"/>
    <w:rsid w:val="00CF2AE8"/>
    <w:rsid w:val="00CF377F"/>
    <w:rsid w:val="00CF578E"/>
    <w:rsid w:val="00CF77A0"/>
    <w:rsid w:val="00D10744"/>
    <w:rsid w:val="00D12266"/>
    <w:rsid w:val="00D12E9B"/>
    <w:rsid w:val="00D146F6"/>
    <w:rsid w:val="00D2292B"/>
    <w:rsid w:val="00D23FA6"/>
    <w:rsid w:val="00D26C86"/>
    <w:rsid w:val="00D357B9"/>
    <w:rsid w:val="00D44B51"/>
    <w:rsid w:val="00D4672D"/>
    <w:rsid w:val="00D468C0"/>
    <w:rsid w:val="00D46A66"/>
    <w:rsid w:val="00D5126D"/>
    <w:rsid w:val="00D713E2"/>
    <w:rsid w:val="00D7155F"/>
    <w:rsid w:val="00D72DBB"/>
    <w:rsid w:val="00D74C29"/>
    <w:rsid w:val="00D7734A"/>
    <w:rsid w:val="00D840B8"/>
    <w:rsid w:val="00D84F7E"/>
    <w:rsid w:val="00D91AC5"/>
    <w:rsid w:val="00DA1458"/>
    <w:rsid w:val="00DA390D"/>
    <w:rsid w:val="00DA7084"/>
    <w:rsid w:val="00DB0849"/>
    <w:rsid w:val="00DB6C3C"/>
    <w:rsid w:val="00DC1742"/>
    <w:rsid w:val="00DC554A"/>
    <w:rsid w:val="00DC6B47"/>
    <w:rsid w:val="00DC710E"/>
    <w:rsid w:val="00DD4BB2"/>
    <w:rsid w:val="00DE27D9"/>
    <w:rsid w:val="00DE535F"/>
    <w:rsid w:val="00DE5561"/>
    <w:rsid w:val="00DF3987"/>
    <w:rsid w:val="00DF755C"/>
    <w:rsid w:val="00E02C5C"/>
    <w:rsid w:val="00E11EE5"/>
    <w:rsid w:val="00E15915"/>
    <w:rsid w:val="00E407D7"/>
    <w:rsid w:val="00E42106"/>
    <w:rsid w:val="00E42AFD"/>
    <w:rsid w:val="00E438B5"/>
    <w:rsid w:val="00E4730B"/>
    <w:rsid w:val="00E47629"/>
    <w:rsid w:val="00E53498"/>
    <w:rsid w:val="00E55CD4"/>
    <w:rsid w:val="00E55FFC"/>
    <w:rsid w:val="00E64FB4"/>
    <w:rsid w:val="00E66CD6"/>
    <w:rsid w:val="00E85119"/>
    <w:rsid w:val="00E90386"/>
    <w:rsid w:val="00E94158"/>
    <w:rsid w:val="00EA1A54"/>
    <w:rsid w:val="00EA34E3"/>
    <w:rsid w:val="00EA6FB4"/>
    <w:rsid w:val="00EA7437"/>
    <w:rsid w:val="00EA7FBA"/>
    <w:rsid w:val="00EB0201"/>
    <w:rsid w:val="00EB36EF"/>
    <w:rsid w:val="00EB57F2"/>
    <w:rsid w:val="00EC25B5"/>
    <w:rsid w:val="00ED315E"/>
    <w:rsid w:val="00ED4951"/>
    <w:rsid w:val="00ED6B57"/>
    <w:rsid w:val="00ED7DE1"/>
    <w:rsid w:val="00EE2466"/>
    <w:rsid w:val="00EE2715"/>
    <w:rsid w:val="00EE5BA9"/>
    <w:rsid w:val="00EF0DD5"/>
    <w:rsid w:val="00F01182"/>
    <w:rsid w:val="00F02A4D"/>
    <w:rsid w:val="00F02C03"/>
    <w:rsid w:val="00F050B5"/>
    <w:rsid w:val="00F051C2"/>
    <w:rsid w:val="00F063B0"/>
    <w:rsid w:val="00F23427"/>
    <w:rsid w:val="00F31941"/>
    <w:rsid w:val="00F32D10"/>
    <w:rsid w:val="00F3617B"/>
    <w:rsid w:val="00F37466"/>
    <w:rsid w:val="00F42516"/>
    <w:rsid w:val="00F451BA"/>
    <w:rsid w:val="00F557C3"/>
    <w:rsid w:val="00F600AE"/>
    <w:rsid w:val="00F646A3"/>
    <w:rsid w:val="00F71ACC"/>
    <w:rsid w:val="00F7561C"/>
    <w:rsid w:val="00F75E00"/>
    <w:rsid w:val="00F81A2C"/>
    <w:rsid w:val="00F84134"/>
    <w:rsid w:val="00F87E21"/>
    <w:rsid w:val="00F9091A"/>
    <w:rsid w:val="00F97308"/>
    <w:rsid w:val="00FA00F9"/>
    <w:rsid w:val="00FA1556"/>
    <w:rsid w:val="00FA3734"/>
    <w:rsid w:val="00FA4413"/>
    <w:rsid w:val="00FC1E19"/>
    <w:rsid w:val="00FC458C"/>
    <w:rsid w:val="00FC5853"/>
    <w:rsid w:val="00FE05EC"/>
    <w:rsid w:val="00FE09DF"/>
    <w:rsid w:val="00FE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6DA6C"/>
  <w15:docId w15:val="{B56E37E7-BF1B-489D-801E-F3FCB8C0A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4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237B6"/>
    <w:pPr>
      <w:suppressAutoHyphens/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4237B6"/>
    <w:rPr>
      <w:rFonts w:ascii="Arial" w:eastAsia="Times New Roman" w:hAnsi="Arial" w:cs="Times New Roman"/>
      <w:sz w:val="20"/>
      <w:szCs w:val="20"/>
      <w:lang w:eastAsia="ar-SA"/>
    </w:rPr>
  </w:style>
  <w:style w:type="paragraph" w:styleId="a5">
    <w:name w:val="Title"/>
    <w:basedOn w:val="a"/>
    <w:next w:val="a6"/>
    <w:link w:val="a7"/>
    <w:qFormat/>
    <w:rsid w:val="004237B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7">
    <w:name w:val="Заголовок Знак"/>
    <w:basedOn w:val="a0"/>
    <w:link w:val="a5"/>
    <w:rsid w:val="004237B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Subtitle"/>
    <w:basedOn w:val="a"/>
    <w:next w:val="a3"/>
    <w:link w:val="a8"/>
    <w:qFormat/>
    <w:rsid w:val="004237B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4237B6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9">
    <w:name w:val="List Paragraph"/>
    <w:basedOn w:val="a"/>
    <w:uiPriority w:val="34"/>
    <w:qFormat/>
    <w:rsid w:val="00EF0D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МОН основной Знак"/>
    <w:basedOn w:val="a0"/>
    <w:link w:val="ab"/>
    <w:locked/>
    <w:rsid w:val="00013B04"/>
    <w:rPr>
      <w:sz w:val="28"/>
      <w:szCs w:val="24"/>
    </w:rPr>
  </w:style>
  <w:style w:type="paragraph" w:customStyle="1" w:styleId="ab">
    <w:name w:val="МОН основной"/>
    <w:basedOn w:val="a"/>
    <w:link w:val="aa"/>
    <w:rsid w:val="00013B04"/>
    <w:pPr>
      <w:spacing w:after="0" w:line="360" w:lineRule="auto"/>
      <w:ind w:firstLine="709"/>
      <w:jc w:val="both"/>
    </w:pPr>
    <w:rPr>
      <w:sz w:val="28"/>
      <w:szCs w:val="24"/>
    </w:rPr>
  </w:style>
  <w:style w:type="paragraph" w:styleId="ac">
    <w:name w:val="Normal (Web)"/>
    <w:basedOn w:val="a"/>
    <w:uiPriority w:val="99"/>
    <w:rsid w:val="0008404F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apple-converted-space">
    <w:name w:val="apple-converted-space"/>
    <w:basedOn w:val="a0"/>
    <w:rsid w:val="0002527C"/>
  </w:style>
  <w:style w:type="character" w:styleId="ad">
    <w:name w:val="Strong"/>
    <w:basedOn w:val="a0"/>
    <w:uiPriority w:val="22"/>
    <w:qFormat/>
    <w:rsid w:val="00CC237E"/>
    <w:rPr>
      <w:b/>
      <w:bCs/>
    </w:rPr>
  </w:style>
  <w:style w:type="paragraph" w:customStyle="1" w:styleId="ConsPlusNormal">
    <w:name w:val="ConsPlusNormal"/>
    <w:rsid w:val="00D512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PMingLiU" w:hAnsi="Arial" w:cs="Arial"/>
      <w:sz w:val="20"/>
      <w:szCs w:val="20"/>
      <w:lang w:eastAsia="zh-TW"/>
    </w:rPr>
  </w:style>
  <w:style w:type="paragraph" w:customStyle="1" w:styleId="1">
    <w:name w:val="Без интервала1"/>
    <w:rsid w:val="003A5F7F"/>
    <w:pPr>
      <w:spacing w:after="0" w:line="240" w:lineRule="auto"/>
    </w:pPr>
    <w:rPr>
      <w:rFonts w:ascii="Calibri" w:eastAsia="Times New Roman" w:hAnsi="Calibri" w:cs="Times New Roman"/>
    </w:rPr>
  </w:style>
  <w:style w:type="paragraph" w:styleId="ae">
    <w:name w:val="No Spacing"/>
    <w:uiPriority w:val="1"/>
    <w:qFormat/>
    <w:rsid w:val="003A5F7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6">
    <w:name w:val="Основной текст (6)"/>
    <w:basedOn w:val="a0"/>
    <w:link w:val="61"/>
    <w:uiPriority w:val="99"/>
    <w:rsid w:val="00CD0BA0"/>
    <w:rPr>
      <w:sz w:val="28"/>
      <w:szCs w:val="28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CD0BA0"/>
    <w:pPr>
      <w:shd w:val="clear" w:color="auto" w:fill="FFFFFF"/>
      <w:spacing w:after="0" w:line="322" w:lineRule="exact"/>
    </w:pPr>
    <w:rPr>
      <w:sz w:val="28"/>
      <w:szCs w:val="28"/>
    </w:rPr>
  </w:style>
  <w:style w:type="character" w:customStyle="1" w:styleId="610">
    <w:name w:val="Основной текст (6) + Полужирный1"/>
    <w:basedOn w:val="6"/>
    <w:uiPriority w:val="99"/>
    <w:rsid w:val="00CD0BA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styleId="2">
    <w:name w:val="Body Text 2"/>
    <w:basedOn w:val="a"/>
    <w:link w:val="20"/>
    <w:unhideWhenUsed/>
    <w:rsid w:val="00CD0BA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0BA0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D74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D74C29"/>
  </w:style>
  <w:style w:type="paragraph" w:styleId="af1">
    <w:name w:val="footer"/>
    <w:basedOn w:val="a"/>
    <w:link w:val="af2"/>
    <w:uiPriority w:val="99"/>
    <w:unhideWhenUsed/>
    <w:rsid w:val="00D74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74C29"/>
  </w:style>
  <w:style w:type="paragraph" w:styleId="3">
    <w:name w:val="Body Text Indent 3"/>
    <w:basedOn w:val="a"/>
    <w:link w:val="30"/>
    <w:uiPriority w:val="99"/>
    <w:semiHidden/>
    <w:unhideWhenUsed/>
    <w:rsid w:val="00F75E0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75E00"/>
    <w:rPr>
      <w:sz w:val="16"/>
      <w:szCs w:val="16"/>
    </w:rPr>
  </w:style>
  <w:style w:type="character" w:styleId="af3">
    <w:name w:val="Hyperlink"/>
    <w:basedOn w:val="a0"/>
    <w:uiPriority w:val="99"/>
    <w:semiHidden/>
    <w:unhideWhenUsed/>
    <w:rsid w:val="00F75E00"/>
    <w:rPr>
      <w:color w:val="0000FF" w:themeColor="hyperlink"/>
      <w:u w:val="single"/>
    </w:rPr>
  </w:style>
  <w:style w:type="paragraph" w:customStyle="1" w:styleId="Default">
    <w:name w:val="Default"/>
    <w:rsid w:val="00F75E0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f4">
    <w:name w:val="Table Grid"/>
    <w:basedOn w:val="a1"/>
    <w:uiPriority w:val="59"/>
    <w:rsid w:val="00F75E0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0">
    <w:name w:val="p10"/>
    <w:basedOn w:val="a"/>
    <w:rsid w:val="005B1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5B1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2F4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F4543"/>
    <w:rPr>
      <w:rFonts w:ascii="Tahoma" w:hAnsi="Tahoma" w:cs="Tahoma"/>
      <w:sz w:val="16"/>
      <w:szCs w:val="16"/>
    </w:rPr>
  </w:style>
  <w:style w:type="paragraph" w:styleId="af7">
    <w:name w:val="footnote text"/>
    <w:basedOn w:val="a"/>
    <w:link w:val="af8"/>
    <w:uiPriority w:val="99"/>
    <w:semiHidden/>
    <w:unhideWhenUsed/>
    <w:rsid w:val="00EA34E3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EA34E3"/>
    <w:rPr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EA34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AB09C-FFD3-4327-BB64-B190684D7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3772</TotalTime>
  <Pages>1</Pages>
  <Words>5432</Words>
  <Characters>30964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Windows'XP User</dc:creator>
  <cp:keywords/>
  <dc:description/>
  <cp:lastModifiedBy>Komec1</cp:lastModifiedBy>
  <cp:revision>315</cp:revision>
  <cp:lastPrinted>2026-04-27T10:22:00Z</cp:lastPrinted>
  <dcterms:created xsi:type="dcterms:W3CDTF">2013-04-24T04:10:00Z</dcterms:created>
  <dcterms:modified xsi:type="dcterms:W3CDTF">2026-04-28T06:12:00Z</dcterms:modified>
</cp:coreProperties>
</file>